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104" w:rsidRDefault="00450104" w:rsidP="00450104">
      <w:pPr>
        <w:pStyle w:val="a5"/>
        <w:ind w:left="-567"/>
      </w:pPr>
      <w:r>
        <w:rPr>
          <w:noProof/>
        </w:rPr>
        <w:drawing>
          <wp:inline distT="0" distB="0" distL="0" distR="0" wp14:anchorId="4CBC58D5" wp14:editId="7F41396F">
            <wp:extent cx="6474703" cy="8799830"/>
            <wp:effectExtent l="0" t="0" r="0" b="0"/>
            <wp:docPr id="1" name="Рисунок 1" descr="C:\Users\User-1\Desktop\тит.программ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esktop\тит.программы.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7927" cy="8831394"/>
                    </a:xfrm>
                    <a:prstGeom prst="rect">
                      <a:avLst/>
                    </a:prstGeom>
                    <a:noFill/>
                    <a:ln>
                      <a:noFill/>
                    </a:ln>
                  </pic:spPr>
                </pic:pic>
              </a:graphicData>
            </a:graphic>
          </wp:inline>
        </w:drawing>
      </w:r>
    </w:p>
    <w:p w:rsidR="00193059" w:rsidRPr="00E4680F" w:rsidRDefault="00A77C52" w:rsidP="00F128FD">
      <w:pPr>
        <w:spacing w:before="0" w:beforeAutospacing="0" w:after="200" w:afterAutospacing="0" w:line="276" w:lineRule="auto"/>
        <w:jc w:val="center"/>
        <w:rPr>
          <w:b/>
          <w:bCs/>
          <w:color w:val="252525"/>
          <w:spacing w:val="-2"/>
          <w:sz w:val="42"/>
          <w:szCs w:val="42"/>
          <w:lang w:val="ru-RU"/>
        </w:rPr>
      </w:pPr>
      <w:r w:rsidRPr="00E4680F">
        <w:rPr>
          <w:rFonts w:ascii="Times New Roman" w:eastAsia="Times New Roman" w:hAnsi="Times New Roman" w:cs="Times New Roman"/>
          <w:sz w:val="28"/>
          <w:szCs w:val="28"/>
          <w:lang w:val="ru-RU"/>
        </w:rPr>
        <w:br w:type="page"/>
      </w:r>
      <w:r w:rsidRPr="00E4680F">
        <w:rPr>
          <w:b/>
          <w:bCs/>
          <w:color w:val="252525"/>
          <w:spacing w:val="-2"/>
          <w:sz w:val="42"/>
          <w:szCs w:val="42"/>
          <w:lang w:val="ru-RU"/>
        </w:rPr>
        <w:t>Пояснительная записка</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 xml:space="preserve">Рабочая программа воспитания </w:t>
      </w:r>
      <w:r w:rsidR="006A58B7" w:rsidRPr="00E4680F">
        <w:rPr>
          <w:rFonts w:hAnsi="Times New Roman" w:cs="Times New Roman"/>
          <w:color w:val="000000"/>
          <w:sz w:val="24"/>
          <w:szCs w:val="24"/>
          <w:lang w:val="ru-RU"/>
        </w:rPr>
        <w:t>летнего</w:t>
      </w:r>
      <w:r w:rsidRPr="00E4680F">
        <w:rPr>
          <w:rFonts w:hAnsi="Times New Roman" w:cs="Times New Roman"/>
          <w:color w:val="000000"/>
          <w:sz w:val="24"/>
          <w:szCs w:val="24"/>
          <w:lang w:val="ru-RU"/>
        </w:rPr>
        <w:t xml:space="preserve"> оздоровительного лагеря с дневным пребыванием</w:t>
      </w:r>
      <w:r w:rsidRPr="00E4680F">
        <w:rPr>
          <w:rFonts w:hAnsi="Times New Roman" w:cs="Times New Roman"/>
          <w:color w:val="000000"/>
          <w:sz w:val="24"/>
          <w:szCs w:val="24"/>
        </w:rPr>
        <w:t> </w:t>
      </w:r>
      <w:r w:rsidRPr="00E4680F">
        <w:rPr>
          <w:rFonts w:hAnsi="Times New Roman" w:cs="Times New Roman"/>
          <w:color w:val="000000"/>
          <w:sz w:val="24"/>
          <w:szCs w:val="24"/>
          <w:lang w:val="ru-RU"/>
        </w:rPr>
        <w:t>«</w:t>
      </w:r>
      <w:r w:rsidR="006A58B7" w:rsidRPr="00E4680F">
        <w:rPr>
          <w:rFonts w:hAnsi="Times New Roman" w:cs="Times New Roman"/>
          <w:color w:val="000000"/>
          <w:sz w:val="24"/>
          <w:szCs w:val="24"/>
          <w:lang w:val="ru-RU"/>
        </w:rPr>
        <w:t>Юнга</w:t>
      </w:r>
      <w:r w:rsidRPr="00E4680F">
        <w:rPr>
          <w:rFonts w:hAnsi="Times New Roman" w:cs="Times New Roman"/>
          <w:color w:val="000000"/>
          <w:sz w:val="24"/>
          <w:szCs w:val="24"/>
          <w:lang w:val="ru-RU"/>
        </w:rPr>
        <w:t>»</w:t>
      </w:r>
      <w:r w:rsidRPr="00E4680F">
        <w:rPr>
          <w:rFonts w:hAnsi="Times New Roman" w:cs="Times New Roman"/>
          <w:color w:val="000000"/>
          <w:sz w:val="24"/>
          <w:szCs w:val="24"/>
        </w:rPr>
        <w:t> </w:t>
      </w:r>
      <w:r w:rsidR="002377CC">
        <w:rPr>
          <w:rFonts w:hAnsi="Times New Roman" w:cs="Times New Roman"/>
          <w:color w:val="000000"/>
          <w:sz w:val="24"/>
          <w:szCs w:val="24"/>
          <w:lang w:val="ru-RU"/>
        </w:rPr>
        <w:t xml:space="preserve">(далее Детский лагерь) </w:t>
      </w:r>
      <w:r w:rsidRPr="00E4680F">
        <w:rPr>
          <w:rFonts w:hAnsi="Times New Roman" w:cs="Times New Roman"/>
          <w:color w:val="000000"/>
          <w:sz w:val="24"/>
          <w:szCs w:val="24"/>
          <w:lang w:val="ru-RU"/>
        </w:rPr>
        <w:t>подготовлена на основе примерной рабочей программы воспитания для организаций отдыха детей и их оздоровления, разработанной ФГБОУ «Всероссийский детский центр "Смена"» в соответствии с нормативно-правовыми документами:</w:t>
      </w:r>
    </w:p>
    <w:p w:rsidR="00193059" w:rsidRPr="00E4680F" w:rsidRDefault="00A77C52" w:rsidP="009C1187">
      <w:pPr>
        <w:numPr>
          <w:ilvl w:val="0"/>
          <w:numId w:val="1"/>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rPr>
        <w:t>Конституция</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Российской</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Федерации;</w:t>
      </w:r>
    </w:p>
    <w:p w:rsidR="00193059" w:rsidRPr="00E4680F" w:rsidRDefault="00A77C52" w:rsidP="009C1187">
      <w:pPr>
        <w:numPr>
          <w:ilvl w:val="0"/>
          <w:numId w:val="1"/>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rPr>
        <w:t>Конвенция о правах ребенка;</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Федеральный</w:t>
      </w:r>
      <w:r w:rsidRPr="00E4680F">
        <w:rPr>
          <w:rFonts w:hAnsi="Times New Roman" w:cs="Times New Roman"/>
          <w:color w:val="000000"/>
          <w:sz w:val="24"/>
          <w:szCs w:val="24"/>
        </w:rPr>
        <w:t> </w:t>
      </w:r>
      <w:r w:rsidRPr="00E4680F">
        <w:rPr>
          <w:rFonts w:hAnsi="Times New Roman" w:cs="Times New Roman"/>
          <w:color w:val="000000"/>
          <w:sz w:val="24"/>
          <w:szCs w:val="24"/>
          <w:lang w:val="ru-RU"/>
        </w:rPr>
        <w:t>закон</w:t>
      </w:r>
      <w:r w:rsidRPr="00E4680F">
        <w:rPr>
          <w:rFonts w:hAnsi="Times New Roman" w:cs="Times New Roman"/>
          <w:color w:val="000000"/>
          <w:sz w:val="24"/>
          <w:szCs w:val="24"/>
        </w:rPr>
        <w:t> </w:t>
      </w:r>
      <w:r w:rsidRPr="00E4680F">
        <w:rPr>
          <w:rFonts w:hAnsi="Times New Roman" w:cs="Times New Roman"/>
          <w:color w:val="000000"/>
          <w:sz w:val="24"/>
          <w:szCs w:val="24"/>
          <w:lang w:val="ru-RU"/>
        </w:rPr>
        <w:t>от 29.12.2012 № 273-ФЗ</w:t>
      </w:r>
      <w:r w:rsidRPr="00E4680F">
        <w:rPr>
          <w:rFonts w:hAnsi="Times New Roman" w:cs="Times New Roman"/>
          <w:color w:val="000000"/>
          <w:sz w:val="24"/>
          <w:szCs w:val="24"/>
        </w:rPr>
        <w:t> </w:t>
      </w:r>
      <w:r w:rsidRPr="00E4680F">
        <w:rPr>
          <w:rFonts w:hAnsi="Times New Roman" w:cs="Times New Roman"/>
          <w:color w:val="000000"/>
          <w:sz w:val="24"/>
          <w:szCs w:val="24"/>
          <w:lang w:val="ru-RU"/>
        </w:rPr>
        <w:t>«Об образовании в Российской Федерации»;</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Федеральный</w:t>
      </w:r>
      <w:r w:rsidRPr="00E4680F">
        <w:rPr>
          <w:rFonts w:hAnsi="Times New Roman" w:cs="Times New Roman"/>
          <w:color w:val="000000"/>
          <w:sz w:val="24"/>
          <w:szCs w:val="24"/>
        </w:rPr>
        <w:t> </w:t>
      </w:r>
      <w:r w:rsidRPr="00E4680F">
        <w:rPr>
          <w:rFonts w:hAnsi="Times New Roman" w:cs="Times New Roman"/>
          <w:color w:val="000000"/>
          <w:sz w:val="24"/>
          <w:szCs w:val="24"/>
          <w:lang w:val="ru-RU"/>
        </w:rPr>
        <w:t>закон</w:t>
      </w:r>
      <w:r w:rsidRPr="00E4680F">
        <w:rPr>
          <w:rFonts w:hAnsi="Times New Roman" w:cs="Times New Roman"/>
          <w:color w:val="000000"/>
          <w:sz w:val="24"/>
          <w:szCs w:val="24"/>
        </w:rPr>
        <w:t> </w:t>
      </w:r>
      <w:r w:rsidRPr="00E4680F">
        <w:rPr>
          <w:rFonts w:hAnsi="Times New Roman" w:cs="Times New Roman"/>
          <w:color w:val="000000"/>
          <w:sz w:val="24"/>
          <w:szCs w:val="24"/>
          <w:lang w:val="ru-RU"/>
        </w:rPr>
        <w:t>от 31.07.2020 № 304-ФЗ</w:t>
      </w:r>
      <w:r w:rsidRPr="00E4680F">
        <w:rPr>
          <w:rFonts w:hAnsi="Times New Roman" w:cs="Times New Roman"/>
          <w:color w:val="000000"/>
          <w:sz w:val="24"/>
          <w:szCs w:val="24"/>
        </w:rPr>
        <w:t> </w:t>
      </w:r>
      <w:r w:rsidRPr="00E4680F">
        <w:rPr>
          <w:rFonts w:hAnsi="Times New Roman" w:cs="Times New Roman"/>
          <w:color w:val="000000"/>
          <w:sz w:val="24"/>
          <w:szCs w:val="24"/>
          <w:lang w:val="ru-RU"/>
        </w:rPr>
        <w:t>«О внесении изменений в Федеральный закон "Об образовании в Российской Федерации" по вопросам воспитания обучающихся»;</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Федеральный закон</w:t>
      </w:r>
      <w:r w:rsidRPr="00E4680F">
        <w:rPr>
          <w:rFonts w:hAnsi="Times New Roman" w:cs="Times New Roman"/>
          <w:color w:val="000000"/>
          <w:sz w:val="24"/>
          <w:szCs w:val="24"/>
        </w:rPr>
        <w:t> </w:t>
      </w:r>
      <w:r w:rsidRPr="00E4680F">
        <w:rPr>
          <w:rFonts w:hAnsi="Times New Roman" w:cs="Times New Roman"/>
          <w:color w:val="000000"/>
          <w:sz w:val="24"/>
          <w:szCs w:val="24"/>
          <w:lang w:val="ru-RU"/>
        </w:rPr>
        <w:t>от 24.07.1998 № 124-ФЗ</w:t>
      </w:r>
      <w:r w:rsidRPr="00E4680F">
        <w:rPr>
          <w:rFonts w:hAnsi="Times New Roman" w:cs="Times New Roman"/>
          <w:color w:val="000000"/>
          <w:sz w:val="24"/>
          <w:szCs w:val="24"/>
        </w:rPr>
        <w:t> </w:t>
      </w:r>
      <w:r w:rsidRPr="00E4680F">
        <w:rPr>
          <w:rFonts w:hAnsi="Times New Roman" w:cs="Times New Roman"/>
          <w:color w:val="000000"/>
          <w:sz w:val="24"/>
          <w:szCs w:val="24"/>
          <w:lang w:val="ru-RU"/>
        </w:rPr>
        <w:t>«Об основных гарантиях прав ребенка в Российской Федерации»;</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Федеральный</w:t>
      </w:r>
      <w:r w:rsidRPr="00E4680F">
        <w:rPr>
          <w:rFonts w:hAnsi="Times New Roman" w:cs="Times New Roman"/>
          <w:color w:val="000000"/>
          <w:sz w:val="24"/>
          <w:szCs w:val="24"/>
        </w:rPr>
        <w:t> </w:t>
      </w:r>
      <w:r w:rsidRPr="00E4680F">
        <w:rPr>
          <w:rFonts w:hAnsi="Times New Roman" w:cs="Times New Roman"/>
          <w:color w:val="000000"/>
          <w:sz w:val="24"/>
          <w:szCs w:val="24"/>
          <w:lang w:val="ru-RU"/>
        </w:rPr>
        <w:t>закон</w:t>
      </w:r>
      <w:r w:rsidRPr="00E4680F">
        <w:rPr>
          <w:rFonts w:hAnsi="Times New Roman" w:cs="Times New Roman"/>
          <w:color w:val="000000"/>
          <w:sz w:val="24"/>
          <w:szCs w:val="24"/>
        </w:rPr>
        <w:t> </w:t>
      </w:r>
      <w:r w:rsidRPr="00E4680F">
        <w:rPr>
          <w:rFonts w:hAnsi="Times New Roman" w:cs="Times New Roman"/>
          <w:color w:val="000000"/>
          <w:sz w:val="24"/>
          <w:szCs w:val="24"/>
          <w:lang w:val="ru-RU"/>
        </w:rPr>
        <w:t>от 30.12.2020 № 489-ФЗ</w:t>
      </w:r>
      <w:r w:rsidRPr="00E4680F">
        <w:rPr>
          <w:rFonts w:hAnsi="Times New Roman" w:cs="Times New Roman"/>
          <w:color w:val="000000"/>
          <w:sz w:val="24"/>
          <w:szCs w:val="24"/>
        </w:rPr>
        <w:t> </w:t>
      </w:r>
      <w:r w:rsidRPr="00E4680F">
        <w:rPr>
          <w:rFonts w:hAnsi="Times New Roman" w:cs="Times New Roman"/>
          <w:color w:val="000000"/>
          <w:sz w:val="24"/>
          <w:szCs w:val="24"/>
          <w:lang w:val="ru-RU"/>
        </w:rPr>
        <w:t>«О молодежной политике в Российской Федерации»;</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Федеральный закон от 24.06.1999 № 120-ФЗ «Об основах системы профилактики безнадзорности и правонарушений несовершеннолетних»;</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Указ Президента от 21.07.2020 № 474 «О национальных целях развития Российской Федерации на период до 2030 года»;</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распоряжение</w:t>
      </w:r>
      <w:r w:rsidRPr="00E4680F">
        <w:rPr>
          <w:rFonts w:hAnsi="Times New Roman" w:cs="Times New Roman"/>
          <w:color w:val="000000"/>
          <w:sz w:val="24"/>
          <w:szCs w:val="24"/>
        </w:rPr>
        <w:t> </w:t>
      </w:r>
      <w:r w:rsidRPr="00E4680F">
        <w:rPr>
          <w:rFonts w:hAnsi="Times New Roman" w:cs="Times New Roman"/>
          <w:color w:val="000000"/>
          <w:sz w:val="24"/>
          <w:szCs w:val="24"/>
          <w:lang w:val="ru-RU"/>
        </w:rPr>
        <w:t>Правительства от 29.05.2015 № 996-р</w:t>
      </w:r>
      <w:r w:rsidRPr="00E4680F">
        <w:rPr>
          <w:rFonts w:hAnsi="Times New Roman" w:cs="Times New Roman"/>
          <w:color w:val="000000"/>
          <w:sz w:val="24"/>
          <w:szCs w:val="24"/>
        </w:rPr>
        <w:t> </w:t>
      </w:r>
      <w:r w:rsidRPr="00E4680F">
        <w:rPr>
          <w:rFonts w:hAnsi="Times New Roman" w:cs="Times New Roman"/>
          <w:color w:val="000000"/>
          <w:sz w:val="24"/>
          <w:szCs w:val="24"/>
          <w:lang w:val="ru-RU"/>
        </w:rPr>
        <w:t>«Об утверждении Стратегии развития воспитания в Российской Федерации на период до 2025 года»;</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распоряжение</w:t>
      </w:r>
      <w:r w:rsidRPr="00E4680F">
        <w:rPr>
          <w:rFonts w:hAnsi="Times New Roman" w:cs="Times New Roman"/>
          <w:color w:val="000000"/>
          <w:sz w:val="24"/>
          <w:szCs w:val="24"/>
        </w:rPr>
        <w:t> </w:t>
      </w:r>
      <w:r w:rsidRPr="00E4680F">
        <w:rPr>
          <w:rFonts w:hAnsi="Times New Roman" w:cs="Times New Roman"/>
          <w:color w:val="000000"/>
          <w:sz w:val="24"/>
          <w:szCs w:val="24"/>
          <w:lang w:val="ru-RU"/>
        </w:rPr>
        <w:t>Правительства</w:t>
      </w:r>
      <w:r w:rsidRPr="00E4680F">
        <w:rPr>
          <w:rFonts w:hAnsi="Times New Roman" w:cs="Times New Roman"/>
          <w:color w:val="000000"/>
          <w:sz w:val="24"/>
          <w:szCs w:val="24"/>
        </w:rPr>
        <w:t> </w:t>
      </w:r>
      <w:r w:rsidRPr="00E4680F">
        <w:rPr>
          <w:rFonts w:hAnsi="Times New Roman" w:cs="Times New Roman"/>
          <w:color w:val="000000"/>
          <w:sz w:val="24"/>
          <w:szCs w:val="24"/>
          <w:lang w:val="ru-RU"/>
        </w:rPr>
        <w:t>от 23.01.2021 № 122-р</w:t>
      </w:r>
      <w:r w:rsidRPr="00E4680F">
        <w:rPr>
          <w:rFonts w:hAnsi="Times New Roman" w:cs="Times New Roman"/>
          <w:color w:val="000000"/>
          <w:sz w:val="24"/>
          <w:szCs w:val="24"/>
        </w:rPr>
        <w:t> </w:t>
      </w:r>
      <w:r w:rsidRPr="00E4680F">
        <w:rPr>
          <w:rFonts w:hAnsi="Times New Roman" w:cs="Times New Roman"/>
          <w:color w:val="000000"/>
          <w:sz w:val="24"/>
          <w:szCs w:val="24"/>
          <w:lang w:val="ru-RU"/>
        </w:rPr>
        <w:t>«Об утверждении плана основных мероприятий, проводимых в рамках Десятилетия детства, на период до 2027 года»;</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постановление</w:t>
      </w:r>
      <w:r w:rsidRPr="00E4680F">
        <w:rPr>
          <w:rFonts w:hAnsi="Times New Roman" w:cs="Times New Roman"/>
          <w:color w:val="000000"/>
          <w:sz w:val="24"/>
          <w:szCs w:val="24"/>
        </w:rPr>
        <w:t> </w:t>
      </w:r>
      <w:r w:rsidRPr="00E4680F">
        <w:rPr>
          <w:rFonts w:hAnsi="Times New Roman" w:cs="Times New Roman"/>
          <w:color w:val="000000"/>
          <w:sz w:val="24"/>
          <w:szCs w:val="24"/>
          <w:lang w:val="ru-RU"/>
        </w:rPr>
        <w:t>Правительства</w:t>
      </w:r>
      <w:r w:rsidRPr="00E4680F">
        <w:rPr>
          <w:rFonts w:hAnsi="Times New Roman" w:cs="Times New Roman"/>
          <w:color w:val="000000"/>
          <w:sz w:val="24"/>
          <w:szCs w:val="24"/>
        </w:rPr>
        <w:t> </w:t>
      </w:r>
      <w:r w:rsidRPr="00E4680F">
        <w:rPr>
          <w:rFonts w:hAnsi="Times New Roman" w:cs="Times New Roman"/>
          <w:color w:val="000000"/>
          <w:sz w:val="24"/>
          <w:szCs w:val="24"/>
          <w:lang w:val="ru-RU"/>
        </w:rPr>
        <w:t>от 26.12.2017 № 1642</w:t>
      </w:r>
      <w:r w:rsidRPr="00E4680F">
        <w:rPr>
          <w:rFonts w:hAnsi="Times New Roman" w:cs="Times New Roman"/>
          <w:color w:val="000000"/>
          <w:sz w:val="24"/>
          <w:szCs w:val="24"/>
        </w:rPr>
        <w:t> </w:t>
      </w:r>
      <w:r w:rsidRPr="00E4680F">
        <w:rPr>
          <w:rFonts w:hAnsi="Times New Roman" w:cs="Times New Roman"/>
          <w:color w:val="000000"/>
          <w:sz w:val="24"/>
          <w:szCs w:val="24"/>
          <w:lang w:val="ru-RU"/>
        </w:rPr>
        <w:t>«Об утверждении государственной программы Российской Федерации "Развитие образования"»;</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приказ Минпросвещения от 31.05.2021 № 286 «Об утверждении федерального государственного образовательного стандарта начального общего образования»;</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приказ Минпросвещения от 31.05.2021 № 287 «Об утверждении федерального государственного образовательного стандарта основного общего образования»;</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постановление</w:t>
      </w:r>
      <w:r w:rsidRPr="00E4680F">
        <w:rPr>
          <w:rFonts w:hAnsi="Times New Roman" w:cs="Times New Roman"/>
          <w:color w:val="000000"/>
          <w:sz w:val="24"/>
          <w:szCs w:val="24"/>
        </w:rPr>
        <w:t> </w:t>
      </w:r>
      <w:r w:rsidRPr="00E4680F">
        <w:rPr>
          <w:rFonts w:hAnsi="Times New Roman" w:cs="Times New Roman"/>
          <w:color w:val="000000"/>
          <w:sz w:val="24"/>
          <w:szCs w:val="24"/>
          <w:lang w:val="ru-RU"/>
        </w:rPr>
        <w:t>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письмо Минздравсоцразвития от 14.11.2011 № 18-2/10/1-7164 «Типовое положение о детском оздоровительном лагере»;</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письмо Минпросвещения от 02.05.2023 № АБ-1965/06 «О направлении методических рекомендаций»;</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письмо Минпросвещения от 19.04.2023 № 06-751</w:t>
      </w:r>
      <w:r w:rsidRPr="00E4680F">
        <w:rPr>
          <w:rFonts w:hAnsi="Times New Roman" w:cs="Times New Roman"/>
          <w:color w:val="000000"/>
          <w:sz w:val="24"/>
          <w:szCs w:val="24"/>
        </w:rPr>
        <w:t> </w:t>
      </w:r>
      <w:r w:rsidRPr="00E4680F">
        <w:rPr>
          <w:rFonts w:hAnsi="Times New Roman" w:cs="Times New Roman"/>
          <w:color w:val="000000"/>
          <w:sz w:val="24"/>
          <w:szCs w:val="24"/>
          <w:lang w:val="ru-RU"/>
        </w:rPr>
        <w:t>«Примерная рабочая программа воспитания для организаций отдыха детей и их оздоровления»;</w:t>
      </w:r>
    </w:p>
    <w:p w:rsidR="00193059" w:rsidRPr="00E4680F" w:rsidRDefault="00A77C52" w:rsidP="009C1187">
      <w:pPr>
        <w:numPr>
          <w:ilvl w:val="0"/>
          <w:numId w:val="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письмо Минпросвещения от 15.04.2022 № СК-295/0 «Об использовании государственных символов Российской Федерации»;</w:t>
      </w:r>
    </w:p>
    <w:p w:rsidR="00193059" w:rsidRPr="00E4680F" w:rsidRDefault="00A77C52" w:rsidP="00D51040">
      <w:pPr>
        <w:numPr>
          <w:ilvl w:val="0"/>
          <w:numId w:val="1"/>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положение</w:t>
      </w:r>
      <w:r w:rsidRPr="00E4680F">
        <w:rPr>
          <w:rFonts w:hAnsi="Times New Roman" w:cs="Times New Roman"/>
          <w:color w:val="000000"/>
          <w:sz w:val="24"/>
          <w:szCs w:val="24"/>
        </w:rPr>
        <w:t> </w:t>
      </w:r>
      <w:r w:rsidR="00B42356" w:rsidRPr="00E4680F">
        <w:rPr>
          <w:rFonts w:hAnsi="Times New Roman" w:cs="Times New Roman"/>
          <w:color w:val="000000"/>
          <w:sz w:val="24"/>
          <w:szCs w:val="24"/>
          <w:lang w:val="ru-RU"/>
        </w:rPr>
        <w:t xml:space="preserve">о летнем </w:t>
      </w:r>
      <w:r w:rsidRPr="00E4680F">
        <w:rPr>
          <w:rFonts w:hAnsi="Times New Roman" w:cs="Times New Roman"/>
          <w:color w:val="000000"/>
          <w:sz w:val="24"/>
          <w:szCs w:val="24"/>
          <w:lang w:val="ru-RU"/>
        </w:rPr>
        <w:t xml:space="preserve">оздоровительном лагере с дневным пребыванием </w:t>
      </w:r>
      <w:r w:rsidR="00B42356" w:rsidRPr="00E4680F">
        <w:rPr>
          <w:rFonts w:hAnsi="Times New Roman" w:cs="Times New Roman"/>
          <w:color w:val="000000"/>
          <w:sz w:val="24"/>
          <w:szCs w:val="24"/>
          <w:lang w:val="ru-RU"/>
        </w:rPr>
        <w:t>детей</w:t>
      </w:r>
      <w:r w:rsidR="00D51040" w:rsidRPr="00E4680F">
        <w:rPr>
          <w:rFonts w:hAnsi="Times New Roman" w:cs="Times New Roman"/>
          <w:color w:val="000000"/>
          <w:sz w:val="24"/>
          <w:szCs w:val="24"/>
          <w:lang w:val="ru-RU"/>
        </w:rPr>
        <w:t xml:space="preserve"> «</w:t>
      </w:r>
      <w:r w:rsidR="00B42356" w:rsidRPr="00E4680F">
        <w:rPr>
          <w:rFonts w:hAnsi="Times New Roman" w:cs="Times New Roman"/>
          <w:color w:val="000000"/>
          <w:sz w:val="24"/>
          <w:szCs w:val="24"/>
          <w:lang w:val="ru-RU"/>
        </w:rPr>
        <w:t>Юнга</w:t>
      </w:r>
      <w:r w:rsidRPr="00E4680F">
        <w:rPr>
          <w:rFonts w:hAnsi="Times New Roman" w:cs="Times New Roman"/>
          <w:color w:val="000000"/>
          <w:sz w:val="24"/>
          <w:szCs w:val="24"/>
          <w:lang w:val="ru-RU"/>
        </w:rPr>
        <w:t>» МБОУ СОШ №</w:t>
      </w:r>
      <w:r w:rsidR="00B42356" w:rsidRPr="00E4680F">
        <w:rPr>
          <w:rFonts w:hAnsi="Times New Roman" w:cs="Times New Roman"/>
          <w:color w:val="000000"/>
          <w:sz w:val="24"/>
          <w:szCs w:val="24"/>
          <w:lang w:val="ru-RU"/>
        </w:rPr>
        <w:t>1 им.А.К.Просоедова</w:t>
      </w:r>
    </w:p>
    <w:p w:rsidR="00A77C52"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Рабочая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Разработана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рабочими</w:t>
      </w:r>
      <w:r w:rsidRPr="00E4680F">
        <w:rPr>
          <w:rFonts w:hAnsi="Times New Roman" w:cs="Times New Roman"/>
          <w:color w:val="000000"/>
          <w:sz w:val="24"/>
          <w:szCs w:val="24"/>
        </w:rPr>
        <w:t> </w:t>
      </w:r>
      <w:r w:rsidRPr="00E4680F">
        <w:rPr>
          <w:rFonts w:hAnsi="Times New Roman" w:cs="Times New Roman"/>
          <w:color w:val="000000"/>
          <w:sz w:val="24"/>
          <w:szCs w:val="24"/>
          <w:lang w:val="ru-RU"/>
        </w:rPr>
        <w:t>программами воспитания ООП НОО и ООП</w:t>
      </w:r>
      <w:r w:rsidR="00B42356" w:rsidRPr="00E4680F">
        <w:rPr>
          <w:rFonts w:hAnsi="Times New Roman" w:cs="Times New Roman"/>
          <w:color w:val="000000"/>
          <w:sz w:val="24"/>
          <w:szCs w:val="24"/>
          <w:lang w:val="ru-RU"/>
        </w:rPr>
        <w:t>.</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93059" w:rsidRPr="00E4680F" w:rsidRDefault="00A77C52" w:rsidP="009C1187">
      <w:pPr>
        <w:numPr>
          <w:ilvl w:val="0"/>
          <w:numId w:val="2"/>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Ценности Родины и природы</w:t>
      </w:r>
      <w:r w:rsidRPr="00E4680F">
        <w:rPr>
          <w:rFonts w:hAnsi="Times New Roman" w:cs="Times New Roman"/>
          <w:color w:val="000000"/>
          <w:sz w:val="24"/>
          <w:szCs w:val="24"/>
          <w:lang w:val="ru-RU"/>
        </w:rPr>
        <w:t xml:space="preserve"> лежат в основе патриотического направления воспитания.</w:t>
      </w:r>
    </w:p>
    <w:p w:rsidR="00193059" w:rsidRPr="00E4680F" w:rsidRDefault="00A77C52" w:rsidP="009C1187">
      <w:pPr>
        <w:numPr>
          <w:ilvl w:val="0"/>
          <w:numId w:val="2"/>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Ценности человека, дружбы, семьи, сотрудничества</w:t>
      </w:r>
      <w:r w:rsidRPr="00E4680F">
        <w:rPr>
          <w:rFonts w:hAnsi="Times New Roman" w:cs="Times New Roman"/>
          <w:color w:val="000000"/>
          <w:sz w:val="24"/>
          <w:szCs w:val="24"/>
          <w:lang w:val="ru-RU"/>
        </w:rPr>
        <w:t xml:space="preserve"> лежат в основе духовно-нравственного и социального направлений воспитания.</w:t>
      </w:r>
    </w:p>
    <w:p w:rsidR="00193059" w:rsidRPr="00E4680F" w:rsidRDefault="00A77C52" w:rsidP="009C1187">
      <w:pPr>
        <w:numPr>
          <w:ilvl w:val="0"/>
          <w:numId w:val="2"/>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Ценность знания</w:t>
      </w:r>
      <w:r w:rsidRPr="00E4680F">
        <w:rPr>
          <w:rFonts w:hAnsi="Times New Roman" w:cs="Times New Roman"/>
          <w:color w:val="000000"/>
          <w:sz w:val="24"/>
          <w:szCs w:val="24"/>
          <w:lang w:val="ru-RU"/>
        </w:rPr>
        <w:t xml:space="preserve"> лежит в основе познавательного направления воспитания.</w:t>
      </w:r>
    </w:p>
    <w:p w:rsidR="00193059" w:rsidRPr="00E4680F" w:rsidRDefault="00A77C52" w:rsidP="009C1187">
      <w:pPr>
        <w:numPr>
          <w:ilvl w:val="0"/>
          <w:numId w:val="2"/>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Ценность здоровья</w:t>
      </w:r>
      <w:r w:rsidRPr="00E4680F">
        <w:rPr>
          <w:rFonts w:hAnsi="Times New Roman" w:cs="Times New Roman"/>
          <w:color w:val="000000"/>
          <w:sz w:val="24"/>
          <w:szCs w:val="24"/>
          <w:lang w:val="ru-RU"/>
        </w:rPr>
        <w:t xml:space="preserve"> лежит в основе направления физического воспитания.</w:t>
      </w:r>
    </w:p>
    <w:p w:rsidR="00193059" w:rsidRPr="00E4680F" w:rsidRDefault="00A77C52" w:rsidP="009C1187">
      <w:pPr>
        <w:numPr>
          <w:ilvl w:val="0"/>
          <w:numId w:val="2"/>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Ценность труда</w:t>
      </w:r>
      <w:r w:rsidRPr="00E4680F">
        <w:rPr>
          <w:rFonts w:hAnsi="Times New Roman" w:cs="Times New Roman"/>
          <w:color w:val="000000"/>
          <w:sz w:val="24"/>
          <w:szCs w:val="24"/>
          <w:lang w:val="ru-RU"/>
        </w:rPr>
        <w:t xml:space="preserve"> лежит в основе трудового направления воспитания.</w:t>
      </w:r>
    </w:p>
    <w:p w:rsidR="00193059" w:rsidRPr="00E4680F" w:rsidRDefault="00A77C52" w:rsidP="009C1187">
      <w:pPr>
        <w:numPr>
          <w:ilvl w:val="0"/>
          <w:numId w:val="2"/>
        </w:numPr>
        <w:ind w:left="780" w:right="180"/>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Ценности культуры и красоты</w:t>
      </w:r>
      <w:r w:rsidRPr="00E4680F">
        <w:rPr>
          <w:rFonts w:hAnsi="Times New Roman" w:cs="Times New Roman"/>
          <w:color w:val="000000"/>
          <w:sz w:val="24"/>
          <w:szCs w:val="24"/>
          <w:lang w:val="ru-RU"/>
        </w:rPr>
        <w:t xml:space="preserve"> лежат в основе эстетического направления воспитания.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«Ключевые смыслы» системы воспитания, с учетом которых должна реализовываться программа:</w:t>
      </w:r>
    </w:p>
    <w:p w:rsidR="00193059" w:rsidRPr="00E4680F" w:rsidRDefault="00A77C52" w:rsidP="009C1187">
      <w:pPr>
        <w:numPr>
          <w:ilvl w:val="0"/>
          <w:numId w:val="3"/>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«Люблю Родину»</w:t>
      </w:r>
      <w:r w:rsidRPr="00E4680F">
        <w:rPr>
          <w:rFonts w:hAnsi="Times New Roman" w:cs="Times New Roman"/>
          <w:color w:val="000000"/>
          <w:sz w:val="24"/>
          <w:szCs w:val="24"/>
          <w:lang w:val="ru-RU"/>
        </w:rPr>
        <w:t>.</w:t>
      </w:r>
      <w:r w:rsidRPr="00E4680F">
        <w:rPr>
          <w:rFonts w:hAnsi="Times New Roman" w:cs="Times New Roman"/>
          <w:color w:val="000000"/>
          <w:sz w:val="24"/>
          <w:szCs w:val="24"/>
        </w:rPr>
        <w:t> </w:t>
      </w:r>
      <w:r w:rsidRPr="00E4680F">
        <w:rPr>
          <w:rFonts w:hAnsi="Times New Roman" w:cs="Times New Roman"/>
          <w:color w:val="000000"/>
          <w:sz w:val="24"/>
          <w:szCs w:val="24"/>
          <w:lang w:val="ru-RU"/>
        </w:rPr>
        <w:t>Формирование у детей чувства патриотизма и готовности к защите интересов Отечества, осознание ими своей гражданской</w:t>
      </w:r>
      <w:r w:rsidRPr="00E4680F">
        <w:rPr>
          <w:rFonts w:hAnsi="Times New Roman" w:cs="Times New Roman"/>
          <w:color w:val="000000"/>
          <w:sz w:val="24"/>
          <w:szCs w:val="24"/>
        </w:rPr>
        <w:t> </w:t>
      </w:r>
      <w:r w:rsidRPr="00E4680F">
        <w:rPr>
          <w:rFonts w:hAnsi="Times New Roman" w:cs="Times New Roman"/>
          <w:color w:val="000000"/>
          <w:sz w:val="24"/>
          <w:szCs w:val="24"/>
          <w:lang w:val="ru-RU"/>
        </w:rPr>
        <w:t>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193059" w:rsidRPr="00E4680F" w:rsidRDefault="00A77C52" w:rsidP="009C1187">
      <w:pPr>
        <w:numPr>
          <w:ilvl w:val="0"/>
          <w:numId w:val="3"/>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«Мы – одна команда».</w:t>
      </w:r>
      <w:r w:rsidRPr="00E4680F">
        <w:rPr>
          <w:rFonts w:hAnsi="Times New Roman" w:cs="Times New Roman"/>
          <w:color w:val="000000"/>
          <w:sz w:val="24"/>
          <w:szCs w:val="24"/>
          <w:lang w:val="ru-RU"/>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193059" w:rsidRPr="00E4680F" w:rsidRDefault="00A77C52" w:rsidP="009C1187">
      <w:pPr>
        <w:numPr>
          <w:ilvl w:val="0"/>
          <w:numId w:val="3"/>
        </w:numPr>
        <w:ind w:left="780" w:right="180"/>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«Россия – страна возможностей»</w:t>
      </w:r>
      <w:r w:rsidRPr="00E4680F">
        <w:rPr>
          <w:rFonts w:hAnsi="Times New Roman" w:cs="Times New Roman"/>
          <w:color w:val="000000"/>
          <w:sz w:val="24"/>
          <w:szCs w:val="24"/>
          <w:lang w:val="ru-RU"/>
        </w:rPr>
        <w:t>.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r w:rsidRPr="00E4680F">
        <w:rPr>
          <w:rFonts w:hAnsi="Times New Roman" w:cs="Times New Roman"/>
          <w:color w:val="000000"/>
          <w:sz w:val="24"/>
          <w:szCs w:val="24"/>
        </w:rPr>
        <w:t> </w:t>
      </w:r>
      <w:r w:rsidRPr="00E4680F">
        <w:rPr>
          <w:rFonts w:hAnsi="Times New Roman" w:cs="Times New Roman"/>
          <w:color w:val="000000"/>
          <w:sz w:val="24"/>
          <w:szCs w:val="24"/>
          <w:lang w:val="ru-RU"/>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Рабочая программа включает три раздела: целевой «Ценностно-целевые основы воспитания»; содержательный «Содержание, виды и формы воспитательной деятельности»; организационный «Организация воспитательной деятельности». Приложение к рабочей программе воспитания детского лагеря – календарный план воспитательной работы.</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Рабочая программа воспитания, разработанная детским лагерем самостоятельно, направлена на организацию системы воспитательной работы в детском лагере для создания единой воспитательной среды с учетом сложившихся традиций</w:t>
      </w:r>
      <w:r w:rsidRPr="00E4680F">
        <w:rPr>
          <w:rFonts w:hAnsi="Times New Roman" w:cs="Times New Roman"/>
          <w:color w:val="000000"/>
          <w:sz w:val="24"/>
          <w:szCs w:val="24"/>
        </w:rPr>
        <w:t> </w:t>
      </w:r>
      <w:r w:rsidRPr="00E4680F">
        <w:rPr>
          <w:rFonts w:hAnsi="Times New Roman" w:cs="Times New Roman"/>
          <w:color w:val="000000"/>
          <w:sz w:val="24"/>
          <w:szCs w:val="24"/>
          <w:lang w:val="ru-RU"/>
        </w:rPr>
        <w:t>МБОУ СОШ №</w:t>
      </w:r>
      <w:r w:rsidR="00B42356" w:rsidRPr="00E4680F">
        <w:rPr>
          <w:rFonts w:hAnsi="Times New Roman" w:cs="Times New Roman"/>
          <w:color w:val="000000"/>
          <w:sz w:val="24"/>
          <w:szCs w:val="24"/>
          <w:lang w:val="ru-RU"/>
        </w:rPr>
        <w:t>1 им.</w:t>
      </w:r>
      <w:r w:rsidR="00D51040" w:rsidRPr="00E4680F">
        <w:rPr>
          <w:rFonts w:hAnsi="Times New Roman" w:cs="Times New Roman"/>
          <w:color w:val="000000"/>
          <w:sz w:val="24"/>
          <w:szCs w:val="24"/>
          <w:lang w:val="ru-RU"/>
        </w:rPr>
        <w:t xml:space="preserve"> </w:t>
      </w:r>
      <w:r w:rsidR="00B42356" w:rsidRPr="00E4680F">
        <w:rPr>
          <w:rFonts w:hAnsi="Times New Roman" w:cs="Times New Roman"/>
          <w:color w:val="000000"/>
          <w:sz w:val="24"/>
          <w:szCs w:val="24"/>
          <w:lang w:val="ru-RU"/>
        </w:rPr>
        <w:t>А.К.</w:t>
      </w:r>
      <w:r w:rsidR="00D51040" w:rsidRPr="00E4680F">
        <w:rPr>
          <w:rFonts w:hAnsi="Times New Roman" w:cs="Times New Roman"/>
          <w:color w:val="000000"/>
          <w:sz w:val="24"/>
          <w:szCs w:val="24"/>
          <w:lang w:val="ru-RU"/>
        </w:rPr>
        <w:t xml:space="preserve"> </w:t>
      </w:r>
      <w:r w:rsidR="00B42356" w:rsidRPr="00E4680F">
        <w:rPr>
          <w:rFonts w:hAnsi="Times New Roman" w:cs="Times New Roman"/>
          <w:color w:val="000000"/>
          <w:sz w:val="24"/>
          <w:szCs w:val="24"/>
          <w:lang w:val="ru-RU"/>
        </w:rPr>
        <w:t>Просоедова г.</w:t>
      </w:r>
      <w:r w:rsidR="00D51040" w:rsidRPr="00E4680F">
        <w:rPr>
          <w:rFonts w:hAnsi="Times New Roman" w:cs="Times New Roman"/>
          <w:color w:val="000000"/>
          <w:sz w:val="24"/>
          <w:szCs w:val="24"/>
          <w:lang w:val="ru-RU"/>
        </w:rPr>
        <w:t xml:space="preserve"> </w:t>
      </w:r>
      <w:r w:rsidR="00B42356" w:rsidRPr="00E4680F">
        <w:rPr>
          <w:rFonts w:hAnsi="Times New Roman" w:cs="Times New Roman"/>
          <w:color w:val="000000"/>
          <w:sz w:val="24"/>
          <w:szCs w:val="24"/>
          <w:lang w:val="ru-RU"/>
        </w:rPr>
        <w:t>Георгиевска.</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Основной состав лагеря</w:t>
      </w:r>
      <w:r w:rsidRPr="00E4680F">
        <w:rPr>
          <w:rFonts w:hAnsi="Times New Roman" w:cs="Times New Roman"/>
          <w:b/>
          <w:bCs/>
          <w:color w:val="000000"/>
          <w:sz w:val="24"/>
          <w:szCs w:val="24"/>
          <w:lang w:val="ru-RU"/>
        </w:rPr>
        <w:t xml:space="preserve">: </w:t>
      </w:r>
      <w:r w:rsidRPr="00E4680F">
        <w:rPr>
          <w:rFonts w:hAnsi="Times New Roman" w:cs="Times New Roman"/>
          <w:color w:val="000000"/>
          <w:sz w:val="24"/>
          <w:szCs w:val="24"/>
          <w:lang w:val="ru-RU"/>
        </w:rPr>
        <w:t>обучающиеся МБОУ СОШ №</w:t>
      </w:r>
      <w:r w:rsidR="00B42356" w:rsidRPr="00E4680F">
        <w:rPr>
          <w:rFonts w:hAnsi="Times New Roman" w:cs="Times New Roman"/>
          <w:color w:val="000000"/>
          <w:sz w:val="24"/>
          <w:szCs w:val="24"/>
          <w:lang w:val="ru-RU"/>
        </w:rPr>
        <w:t>1 им.</w:t>
      </w:r>
      <w:r w:rsidR="00D51040" w:rsidRPr="00E4680F">
        <w:rPr>
          <w:rFonts w:hAnsi="Times New Roman" w:cs="Times New Roman"/>
          <w:color w:val="000000"/>
          <w:sz w:val="24"/>
          <w:szCs w:val="24"/>
          <w:lang w:val="ru-RU"/>
        </w:rPr>
        <w:t xml:space="preserve"> </w:t>
      </w:r>
      <w:r w:rsidR="00B42356" w:rsidRPr="00E4680F">
        <w:rPr>
          <w:rFonts w:hAnsi="Times New Roman" w:cs="Times New Roman"/>
          <w:color w:val="000000"/>
          <w:sz w:val="24"/>
          <w:szCs w:val="24"/>
          <w:lang w:val="ru-RU"/>
        </w:rPr>
        <w:t>А.К.</w:t>
      </w:r>
      <w:r w:rsidR="00D51040" w:rsidRPr="00E4680F">
        <w:rPr>
          <w:rFonts w:hAnsi="Times New Roman" w:cs="Times New Roman"/>
          <w:color w:val="000000"/>
          <w:sz w:val="24"/>
          <w:szCs w:val="24"/>
          <w:lang w:val="ru-RU"/>
        </w:rPr>
        <w:t xml:space="preserve"> </w:t>
      </w:r>
      <w:r w:rsidR="00B42356" w:rsidRPr="00E4680F">
        <w:rPr>
          <w:rFonts w:hAnsi="Times New Roman" w:cs="Times New Roman"/>
          <w:color w:val="000000"/>
          <w:sz w:val="24"/>
          <w:szCs w:val="24"/>
          <w:lang w:val="ru-RU"/>
        </w:rPr>
        <w:t>Просоедова</w:t>
      </w:r>
      <w:r w:rsidRPr="00E4680F">
        <w:rPr>
          <w:rFonts w:hAnsi="Times New Roman" w:cs="Times New Roman"/>
          <w:color w:val="000000"/>
          <w:sz w:val="24"/>
          <w:szCs w:val="24"/>
          <w:lang w:val="ru-RU"/>
        </w:rPr>
        <w:t xml:space="preserve"> г. Георгиевска. При комплектовании особое внимание уделяется детям из малообеспеченных, неполных семей, а также детям, находящимся в трудной жизненной ситуации.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Деятельность воспитанников во время лагерной смены осуществляется в разновозрастных отрядах по 25</w:t>
      </w:r>
      <w:r w:rsidRPr="00E4680F">
        <w:rPr>
          <w:rFonts w:hAnsi="Times New Roman" w:cs="Times New Roman"/>
          <w:color w:val="000000"/>
          <w:sz w:val="24"/>
          <w:szCs w:val="24"/>
        </w:rPr>
        <w:t> </w:t>
      </w:r>
      <w:r w:rsidRPr="00E4680F">
        <w:rPr>
          <w:rFonts w:hAnsi="Times New Roman" w:cs="Times New Roman"/>
          <w:color w:val="000000"/>
          <w:sz w:val="24"/>
          <w:szCs w:val="24"/>
          <w:lang w:val="ru-RU"/>
        </w:rPr>
        <w:t>человек.</w:t>
      </w:r>
    </w:p>
    <w:p w:rsidR="00193059" w:rsidRPr="00E4680F" w:rsidRDefault="00A77C52" w:rsidP="00D51040">
      <w:pPr>
        <w:spacing w:line="600" w:lineRule="atLeast"/>
        <w:rPr>
          <w:b/>
          <w:bCs/>
          <w:color w:val="252525"/>
          <w:spacing w:val="-2"/>
          <w:sz w:val="42"/>
          <w:szCs w:val="42"/>
          <w:lang w:val="ru-RU"/>
        </w:rPr>
      </w:pPr>
      <w:r w:rsidRPr="00E4680F">
        <w:rPr>
          <w:b/>
          <w:bCs/>
          <w:color w:val="252525"/>
          <w:spacing w:val="-2"/>
          <w:sz w:val="42"/>
          <w:szCs w:val="42"/>
          <w:lang w:val="ru-RU"/>
        </w:rPr>
        <w:t>Раздел 1. Ценностно-целевые основы воспитания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1.1. Цель и задачи воспитания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E4680F">
        <w:rPr>
          <w:rFonts w:hAnsi="Times New Roman" w:cs="Times New Roman"/>
          <w:b/>
          <w:bCs/>
          <w:color w:val="000000"/>
          <w:sz w:val="24"/>
          <w:szCs w:val="24"/>
          <w:lang w:val="ru-RU"/>
        </w:rPr>
        <w:t>цель воспитания:</w:t>
      </w:r>
    </w:p>
    <w:p w:rsidR="00193059" w:rsidRPr="00E4680F" w:rsidRDefault="00A77C52" w:rsidP="009C1187">
      <w:pPr>
        <w:numPr>
          <w:ilvl w:val="0"/>
          <w:numId w:val="4"/>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Задачи воспитания</w:t>
      </w:r>
      <w:r w:rsidRPr="00E4680F">
        <w:rPr>
          <w:rFonts w:hAnsi="Times New Roman" w:cs="Times New Roman"/>
          <w:color w:val="000000"/>
          <w:sz w:val="24"/>
          <w:szCs w:val="24"/>
          <w:lang w:val="ru-RU"/>
        </w:rPr>
        <w:t xml:space="preserve"> определены с учетом интеллектуально-когнитивной, эмоционально-оценочной, деятельностно-практической составляющих развития личности:</w:t>
      </w:r>
    </w:p>
    <w:p w:rsidR="00193059" w:rsidRPr="00E4680F" w:rsidRDefault="00A77C52" w:rsidP="009C1187">
      <w:pPr>
        <w:numPr>
          <w:ilvl w:val="0"/>
          <w:numId w:val="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193059" w:rsidRPr="00E4680F" w:rsidRDefault="00A77C52" w:rsidP="009C1187">
      <w:pPr>
        <w:numPr>
          <w:ilvl w:val="0"/>
          <w:numId w:val="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193059" w:rsidRPr="00E4680F" w:rsidRDefault="00A77C52" w:rsidP="009C1187">
      <w:pPr>
        <w:numPr>
          <w:ilvl w:val="0"/>
          <w:numId w:val="5"/>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1.2. Методологические основы и принципы воспитательной деятельности</w:t>
      </w:r>
    </w:p>
    <w:p w:rsidR="00193059" w:rsidRPr="00E4680F" w:rsidRDefault="00A77C52" w:rsidP="00D51040">
      <w:pPr>
        <w:rPr>
          <w:rFonts w:hAnsi="Times New Roman" w:cs="Times New Roman"/>
          <w:color w:val="000000"/>
          <w:sz w:val="24"/>
          <w:szCs w:val="24"/>
        </w:rPr>
      </w:pPr>
      <w:r w:rsidRPr="00E4680F">
        <w:rPr>
          <w:rFonts w:hAnsi="Times New Roman" w:cs="Times New Roman"/>
          <w:color w:val="000000"/>
          <w:sz w:val="24"/>
          <w:szCs w:val="24"/>
          <w:lang w:val="ru-RU"/>
        </w:rPr>
        <w:t xml:space="preserve">Методологической основой рабочей программы воспитания в детском лагере являются антропологический, культурно-исторический и системно-деятельностный подходы. </w:t>
      </w:r>
      <w:r w:rsidRPr="00E4680F">
        <w:rPr>
          <w:rFonts w:hAnsi="Times New Roman" w:cs="Times New Roman"/>
          <w:color w:val="000000"/>
          <w:sz w:val="24"/>
          <w:szCs w:val="24"/>
        </w:rPr>
        <w:t>Воспитательная</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деятельность в детском лагере основывается на следующих принципах:</w:t>
      </w:r>
    </w:p>
    <w:p w:rsidR="00193059" w:rsidRPr="00E4680F" w:rsidRDefault="00A77C52" w:rsidP="009C1187">
      <w:pPr>
        <w:numPr>
          <w:ilvl w:val="0"/>
          <w:numId w:val="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93059" w:rsidRPr="00E4680F" w:rsidRDefault="00A77C52" w:rsidP="009C1187">
      <w:pPr>
        <w:numPr>
          <w:ilvl w:val="0"/>
          <w:numId w:val="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93059" w:rsidRPr="00E4680F" w:rsidRDefault="00A77C52" w:rsidP="009C1187">
      <w:pPr>
        <w:numPr>
          <w:ilvl w:val="0"/>
          <w:numId w:val="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культуросообразности. Воспитание основывается на культуре и традициях России, включая культурные особенности региона;</w:t>
      </w:r>
    </w:p>
    <w:p w:rsidR="00193059" w:rsidRPr="00E4680F" w:rsidRDefault="00A77C52" w:rsidP="009C1187">
      <w:pPr>
        <w:numPr>
          <w:ilvl w:val="0"/>
          <w:numId w:val="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следования нравственному примеру. Пример</w:t>
      </w:r>
      <w:r w:rsidRPr="00E4680F">
        <w:rPr>
          <w:rFonts w:hAnsi="Times New Roman" w:cs="Times New Roman"/>
          <w:color w:val="000000"/>
          <w:sz w:val="24"/>
          <w:szCs w:val="24"/>
        </w:rPr>
        <w:t> </w:t>
      </w:r>
      <w:r w:rsidRPr="00E4680F">
        <w:rPr>
          <w:rFonts w:hAnsi="Times New Roman" w:cs="Times New Roman"/>
          <w:color w:val="000000"/>
          <w:sz w:val="24"/>
          <w:szCs w:val="24"/>
          <w:lang w:val="ru-RU"/>
        </w:rPr>
        <w:t>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93059" w:rsidRPr="00E4680F" w:rsidRDefault="00A77C52" w:rsidP="009C1187">
      <w:pPr>
        <w:numPr>
          <w:ilvl w:val="0"/>
          <w:numId w:val="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93059" w:rsidRPr="00E4680F" w:rsidRDefault="00A77C52" w:rsidP="009C1187">
      <w:pPr>
        <w:numPr>
          <w:ilvl w:val="0"/>
          <w:numId w:val="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193059" w:rsidRPr="00E4680F" w:rsidRDefault="00A77C52" w:rsidP="009C1187">
      <w:pPr>
        <w:numPr>
          <w:ilvl w:val="0"/>
          <w:numId w:val="6"/>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инклюзивности.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Воспитывающие общности (сообщества) в детском лагере:</w:t>
      </w:r>
    </w:p>
    <w:p w:rsidR="00193059" w:rsidRPr="00E4680F" w:rsidRDefault="00A77C52" w:rsidP="009C1187">
      <w:pPr>
        <w:numPr>
          <w:ilvl w:val="0"/>
          <w:numId w:val="7"/>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193059" w:rsidRPr="00E4680F" w:rsidRDefault="00A77C52" w:rsidP="009C1187">
      <w:pPr>
        <w:numPr>
          <w:ilvl w:val="0"/>
          <w:numId w:val="7"/>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Главная детско-взрослая общность в детском лагере – «Дети – Вожатый».</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1.3. Основные направления воспитания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Практическая реализация цели и задач воспитания осуществляется в рамках следующих направлений воспитательной работы:</w:t>
      </w:r>
    </w:p>
    <w:p w:rsidR="00193059" w:rsidRPr="00E4680F" w:rsidRDefault="00A77C52" w:rsidP="009C1187">
      <w:pPr>
        <w:numPr>
          <w:ilvl w:val="0"/>
          <w:numId w:val="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93059" w:rsidRPr="00E4680F" w:rsidRDefault="00A77C52" w:rsidP="009C1187">
      <w:pPr>
        <w:numPr>
          <w:ilvl w:val="0"/>
          <w:numId w:val="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93059" w:rsidRPr="00E4680F" w:rsidRDefault="00A77C52" w:rsidP="009C1187">
      <w:pPr>
        <w:numPr>
          <w:ilvl w:val="0"/>
          <w:numId w:val="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93059" w:rsidRPr="00E4680F" w:rsidRDefault="00A77C52" w:rsidP="009C1187">
      <w:pPr>
        <w:numPr>
          <w:ilvl w:val="0"/>
          <w:numId w:val="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93059" w:rsidRPr="00E4680F" w:rsidRDefault="00A77C52" w:rsidP="009C1187">
      <w:pPr>
        <w:numPr>
          <w:ilvl w:val="0"/>
          <w:numId w:val="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93059" w:rsidRPr="00E4680F" w:rsidRDefault="00A77C52" w:rsidP="009C1187">
      <w:pPr>
        <w:numPr>
          <w:ilvl w:val="0"/>
          <w:numId w:val="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93059" w:rsidRPr="00E4680F" w:rsidRDefault="00A77C52" w:rsidP="009C1187">
      <w:pPr>
        <w:numPr>
          <w:ilvl w:val="0"/>
          <w:numId w:val="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93059" w:rsidRPr="00E4680F" w:rsidRDefault="00A77C52" w:rsidP="009C1187">
      <w:pPr>
        <w:numPr>
          <w:ilvl w:val="0"/>
          <w:numId w:val="8"/>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познавательное направление воспитания: стремление к познанию себя и других людей, природы и общества, к знаниям, образованию.</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1.4. Основные традиции и уникальность воспитательной деятельности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Основные традиции воспитания в детском лагере:</w:t>
      </w:r>
    </w:p>
    <w:p w:rsidR="00193059" w:rsidRPr="00E4680F" w:rsidRDefault="00A77C52" w:rsidP="009C1187">
      <w:pPr>
        <w:numPr>
          <w:ilvl w:val="0"/>
          <w:numId w:val="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совместная деятельность детей и взрослых</w:t>
      </w:r>
      <w:r w:rsidRPr="00E4680F">
        <w:rPr>
          <w:rFonts w:hAnsi="Times New Roman" w:cs="Times New Roman"/>
          <w:color w:val="000000"/>
          <w:sz w:val="24"/>
          <w:szCs w:val="24"/>
        </w:rPr>
        <w:t> </w:t>
      </w:r>
      <w:r w:rsidRPr="00E4680F">
        <w:rPr>
          <w:rFonts w:hAnsi="Times New Roman" w:cs="Times New Roman"/>
          <w:color w:val="000000"/>
          <w:sz w:val="24"/>
          <w:szCs w:val="24"/>
          <w:lang w:val="ru-RU"/>
        </w:rPr>
        <w:t>как ведущий способ организации воспитательной деятельности;</w:t>
      </w:r>
    </w:p>
    <w:p w:rsidR="00193059" w:rsidRPr="00E4680F" w:rsidRDefault="00A77C52" w:rsidP="009C1187">
      <w:pPr>
        <w:numPr>
          <w:ilvl w:val="0"/>
          <w:numId w:val="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193059" w:rsidRPr="00E4680F" w:rsidRDefault="00A77C52" w:rsidP="009C1187">
      <w:pPr>
        <w:numPr>
          <w:ilvl w:val="0"/>
          <w:numId w:val="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создание условий для приобретения детьми нового социального опыта и освоения новых социальных ролей;</w:t>
      </w:r>
    </w:p>
    <w:p w:rsidR="00193059" w:rsidRPr="00E4680F" w:rsidRDefault="00A77C52" w:rsidP="009C1187">
      <w:pPr>
        <w:numPr>
          <w:ilvl w:val="0"/>
          <w:numId w:val="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проведение общих мероприятий детского лагеря с учетом конструктивного межличностного взаимодействия детей, их социальной активности;</w:t>
      </w:r>
    </w:p>
    <w:p w:rsidR="00193059" w:rsidRPr="00E4680F" w:rsidRDefault="00A77C52" w:rsidP="009C1187">
      <w:pPr>
        <w:numPr>
          <w:ilvl w:val="0"/>
          <w:numId w:val="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включение детей в процесс организации жизнедеятельности временного детского коллектива;</w:t>
      </w:r>
    </w:p>
    <w:p w:rsidR="00193059" w:rsidRPr="00E4680F" w:rsidRDefault="00A77C52" w:rsidP="009C1187">
      <w:pPr>
        <w:numPr>
          <w:ilvl w:val="0"/>
          <w:numId w:val="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193059" w:rsidRPr="00E4680F" w:rsidRDefault="00A77C52" w:rsidP="009C1187">
      <w:pPr>
        <w:numPr>
          <w:ilvl w:val="0"/>
          <w:numId w:val="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обмен опытом между детьми в формате «дети – детям»;</w:t>
      </w:r>
    </w:p>
    <w:p w:rsidR="00193059" w:rsidRPr="00E4680F" w:rsidRDefault="00A77C52" w:rsidP="009C1187">
      <w:pPr>
        <w:numPr>
          <w:ilvl w:val="0"/>
          <w:numId w:val="9"/>
        </w:numPr>
        <w:ind w:left="780" w:right="180"/>
        <w:jc w:val="both"/>
        <w:rPr>
          <w:rFonts w:hAnsi="Times New Roman" w:cs="Times New Roman"/>
          <w:color w:val="000000"/>
          <w:sz w:val="24"/>
          <w:szCs w:val="24"/>
        </w:rPr>
      </w:pPr>
      <w:r w:rsidRPr="00E4680F">
        <w:rPr>
          <w:rFonts w:hAnsi="Times New Roman" w:cs="Times New Roman"/>
          <w:color w:val="000000"/>
          <w:sz w:val="24"/>
          <w:szCs w:val="24"/>
          <w:lang w:val="ru-RU"/>
        </w:rPr>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w:t>
      </w:r>
      <w:r w:rsidRPr="00E4680F">
        <w:rPr>
          <w:rFonts w:hAnsi="Times New Roman" w:cs="Times New Roman"/>
          <w:color w:val="000000"/>
          <w:sz w:val="24"/>
          <w:szCs w:val="24"/>
        </w:rPr>
        <w:t>(в разрешении</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конфликтов) функции.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Уникальность воспитательного процесса в детском лагере заключается в кратковременности, автономности, сборности.</w:t>
      </w:r>
    </w:p>
    <w:p w:rsidR="00193059" w:rsidRPr="00E4680F" w:rsidRDefault="00A77C52" w:rsidP="009C1187">
      <w:pPr>
        <w:numPr>
          <w:ilvl w:val="0"/>
          <w:numId w:val="10"/>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193059" w:rsidRPr="00E4680F" w:rsidRDefault="00A77C52" w:rsidP="009C1187">
      <w:pPr>
        <w:numPr>
          <w:ilvl w:val="0"/>
          <w:numId w:val="10"/>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193059" w:rsidRPr="00E4680F" w:rsidRDefault="00A77C52" w:rsidP="009C1187">
      <w:pPr>
        <w:numPr>
          <w:ilvl w:val="0"/>
          <w:numId w:val="10"/>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193059" w:rsidRPr="00E4680F" w:rsidRDefault="00A77C52" w:rsidP="00D51040">
      <w:pPr>
        <w:spacing w:line="600" w:lineRule="atLeast"/>
        <w:rPr>
          <w:b/>
          <w:bCs/>
          <w:color w:val="252525"/>
          <w:spacing w:val="-2"/>
          <w:sz w:val="42"/>
          <w:szCs w:val="42"/>
          <w:lang w:val="ru-RU"/>
        </w:rPr>
      </w:pPr>
      <w:r w:rsidRPr="00E4680F">
        <w:rPr>
          <w:b/>
          <w:bCs/>
          <w:color w:val="252525"/>
          <w:spacing w:val="-2"/>
          <w:sz w:val="42"/>
          <w:szCs w:val="42"/>
          <w:lang w:val="ru-RU"/>
        </w:rPr>
        <w:t>Раздел 2. Содержание, виды и формы воспитательной деятельности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Достижение цели через</w:t>
      </w:r>
      <w:r w:rsidRPr="00E4680F">
        <w:rPr>
          <w:rFonts w:hAnsi="Times New Roman" w:cs="Times New Roman"/>
          <w:color w:val="000000"/>
          <w:sz w:val="24"/>
          <w:szCs w:val="24"/>
        </w:rPr>
        <w:t> </w:t>
      </w:r>
      <w:r w:rsidRPr="00E4680F">
        <w:rPr>
          <w:rFonts w:hAnsi="Times New Roman" w:cs="Times New Roman"/>
          <w:color w:val="000000"/>
          <w:sz w:val="24"/>
          <w:szCs w:val="24"/>
          <w:lang w:val="ru-RU"/>
        </w:rPr>
        <w:t>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Состав и содержание модулей определено с учетом уклада детского лагеря, реальной деятельности, имеющихся в детском лагере ресурсов, планов.</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Виды и формы воспитательной работы конкретизированы</w:t>
      </w:r>
      <w:r w:rsidRPr="00E4680F">
        <w:rPr>
          <w:rFonts w:hAnsi="Times New Roman" w:cs="Times New Roman"/>
          <w:color w:val="000000"/>
          <w:sz w:val="24"/>
          <w:szCs w:val="24"/>
        </w:rPr>
        <w:t> </w:t>
      </w:r>
      <w:r w:rsidRPr="00E4680F">
        <w:rPr>
          <w:rFonts w:hAnsi="Times New Roman" w:cs="Times New Roman"/>
          <w:color w:val="000000"/>
          <w:sz w:val="24"/>
          <w:szCs w:val="24"/>
          <w:lang w:val="ru-RU"/>
        </w:rPr>
        <w:t>в Календарном плане воспитательной работы (приложение), утверждаемом</w:t>
      </w:r>
      <w:r w:rsidRPr="00E4680F">
        <w:rPr>
          <w:rFonts w:hAnsi="Times New Roman" w:cs="Times New Roman"/>
          <w:color w:val="000000"/>
          <w:sz w:val="24"/>
          <w:szCs w:val="24"/>
        </w:rPr>
        <w:t> </w:t>
      </w:r>
      <w:r w:rsidRPr="00E4680F">
        <w:rPr>
          <w:rFonts w:hAnsi="Times New Roman" w:cs="Times New Roman"/>
          <w:color w:val="000000"/>
          <w:sz w:val="24"/>
          <w:szCs w:val="24"/>
          <w:lang w:val="ru-RU"/>
        </w:rPr>
        <w:t>на предстоящий сезон</w:t>
      </w:r>
      <w:r w:rsidRPr="00E4680F">
        <w:rPr>
          <w:rFonts w:hAnsi="Times New Roman" w:cs="Times New Roman"/>
          <w:color w:val="000000"/>
          <w:sz w:val="24"/>
          <w:szCs w:val="24"/>
        </w:rPr>
        <w:t> </w:t>
      </w:r>
      <w:r w:rsidRPr="00E4680F">
        <w:rPr>
          <w:rFonts w:hAnsi="Times New Roman" w:cs="Times New Roman"/>
          <w:color w:val="000000"/>
          <w:sz w:val="24"/>
          <w:szCs w:val="24"/>
          <w:lang w:val="ru-RU"/>
        </w:rPr>
        <w:t>с учетом направлений воспитательной работы, установленных в настоящей рабочей программе воспитания.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ИНВАРИАНТНЫЕ МОДУЛИ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2.1. Модуль «Будущее России. Ключевые мероприятия»</w:t>
      </w:r>
    </w:p>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lang w:val="ru-RU"/>
        </w:rPr>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r w:rsidRPr="00E4680F">
        <w:rPr>
          <w:rFonts w:hAnsi="Times New Roman" w:cs="Times New Roman"/>
          <w:color w:val="000000"/>
          <w:sz w:val="24"/>
          <w:szCs w:val="24"/>
        </w:rPr>
        <w:t>Деятельность</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реализуется</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по</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направлениям:</w:t>
      </w:r>
    </w:p>
    <w:p w:rsidR="00193059" w:rsidRPr="00E4680F" w:rsidRDefault="00A77C52" w:rsidP="009C1187">
      <w:pPr>
        <w:numPr>
          <w:ilvl w:val="0"/>
          <w:numId w:val="11"/>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Церемония подъема (спуска) Государственного флага Российской Федерации и исполнение Государственного гимна Российской Федерации.</w:t>
      </w:r>
      <w:r w:rsidRPr="00E4680F">
        <w:rPr>
          <w:rFonts w:hAnsi="Times New Roman" w:cs="Times New Roman"/>
          <w:color w:val="000000"/>
          <w:sz w:val="24"/>
          <w:szCs w:val="24"/>
          <w:lang w:val="ru-RU"/>
        </w:rPr>
        <w:t xml:space="preserve">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193059" w:rsidRPr="00E4680F" w:rsidRDefault="00A77C52" w:rsidP="009C1187">
      <w:pPr>
        <w:numPr>
          <w:ilvl w:val="0"/>
          <w:numId w:val="11"/>
        </w:numPr>
        <w:ind w:left="780" w:right="180"/>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Дни единых действий</w:t>
      </w:r>
      <w:r w:rsidRPr="00E4680F">
        <w:rPr>
          <w:rFonts w:hAnsi="Times New Roman" w:cs="Times New Roman"/>
          <w:color w:val="000000"/>
          <w:sz w:val="24"/>
          <w:szCs w:val="24"/>
          <w:lang w:val="ru-RU"/>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193059" w:rsidRPr="00E4680F" w:rsidRDefault="00A77C52" w:rsidP="009C1187">
      <w:pPr>
        <w:numPr>
          <w:ilvl w:val="0"/>
          <w:numId w:val="12"/>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rPr>
        <w:t>1 июня – День</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защиты детей;</w:t>
      </w:r>
    </w:p>
    <w:p w:rsidR="00193059" w:rsidRPr="00E4680F" w:rsidRDefault="00A77C52" w:rsidP="009C1187">
      <w:pPr>
        <w:numPr>
          <w:ilvl w:val="0"/>
          <w:numId w:val="12"/>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rPr>
        <w:t>6 июня – День русского языка;</w:t>
      </w:r>
    </w:p>
    <w:p w:rsidR="00193059" w:rsidRPr="00E4680F" w:rsidRDefault="00A77C52" w:rsidP="009C1187">
      <w:pPr>
        <w:numPr>
          <w:ilvl w:val="0"/>
          <w:numId w:val="12"/>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rPr>
        <w:t>12 июня – День России;</w:t>
      </w:r>
    </w:p>
    <w:p w:rsidR="00193059" w:rsidRPr="00E4680F" w:rsidRDefault="00A77C52" w:rsidP="009C1187">
      <w:pPr>
        <w:numPr>
          <w:ilvl w:val="0"/>
          <w:numId w:val="12"/>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22 июня – День памяти и скорби;</w:t>
      </w:r>
    </w:p>
    <w:p w:rsidR="00193059" w:rsidRPr="00E4680F" w:rsidRDefault="00B42356" w:rsidP="009C1187">
      <w:pPr>
        <w:numPr>
          <w:ilvl w:val="0"/>
          <w:numId w:val="12"/>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26</w:t>
      </w:r>
      <w:r w:rsidR="00A77C52" w:rsidRPr="00E4680F">
        <w:rPr>
          <w:rFonts w:hAnsi="Times New Roman" w:cs="Times New Roman"/>
          <w:color w:val="000000"/>
          <w:sz w:val="24"/>
          <w:szCs w:val="24"/>
          <w:lang w:val="ru-RU"/>
        </w:rPr>
        <w:t xml:space="preserve"> июня – </w:t>
      </w:r>
      <w:r w:rsidRPr="00E4680F">
        <w:rPr>
          <w:rFonts w:hAnsi="Times New Roman" w:cs="Times New Roman"/>
          <w:color w:val="000000"/>
          <w:sz w:val="24"/>
          <w:szCs w:val="24"/>
          <w:lang w:val="ru-RU"/>
        </w:rPr>
        <w:t>День борьбы с наркотиками</w:t>
      </w:r>
      <w:r w:rsidR="00A77C52" w:rsidRPr="00E4680F">
        <w:rPr>
          <w:rFonts w:hAnsi="Times New Roman" w:cs="Times New Roman"/>
          <w:color w:val="000000"/>
          <w:sz w:val="24"/>
          <w:szCs w:val="24"/>
          <w:lang w:val="ru-RU"/>
        </w:rPr>
        <w:t>;</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93059" w:rsidRPr="00E4680F" w:rsidRDefault="00A77C52" w:rsidP="009C1187">
      <w:pPr>
        <w:numPr>
          <w:ilvl w:val="0"/>
          <w:numId w:val="13"/>
        </w:numPr>
        <w:ind w:left="780" w:right="180"/>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«Движение Первых».</w:t>
      </w:r>
      <w:r w:rsidRPr="00E4680F">
        <w:rPr>
          <w:rFonts w:hAnsi="Times New Roman" w:cs="Times New Roman"/>
          <w:color w:val="000000"/>
          <w:sz w:val="24"/>
          <w:szCs w:val="24"/>
          <w:lang w:val="ru-RU"/>
        </w:rPr>
        <w:t xml:space="preserve"> 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rsidR="00193059" w:rsidRPr="00E4680F" w:rsidRDefault="00A77C52" w:rsidP="009C1187">
      <w:pPr>
        <w:numPr>
          <w:ilvl w:val="0"/>
          <w:numId w:val="1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День РДДМ «Движение Первых» (проводится каждую смену);</w:t>
      </w:r>
    </w:p>
    <w:p w:rsidR="00193059" w:rsidRPr="00E4680F" w:rsidRDefault="00A77C52" w:rsidP="009C1187">
      <w:pPr>
        <w:numPr>
          <w:ilvl w:val="0"/>
          <w:numId w:val="1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Марафон РДДМ «Движение Первых» (3–5-дневный образовательный модуль по тематике смены);</w:t>
      </w:r>
    </w:p>
    <w:p w:rsidR="00193059" w:rsidRPr="00E4680F" w:rsidRDefault="00A77C52" w:rsidP="009C1187">
      <w:pPr>
        <w:numPr>
          <w:ilvl w:val="0"/>
          <w:numId w:val="1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Форматы мероприятий, акций от РДДМ в рамках Дней единых действий</w:t>
      </w:r>
      <w:r w:rsidR="00B42356" w:rsidRPr="00E4680F">
        <w:rPr>
          <w:rFonts w:hAnsi="Times New Roman" w:cs="Times New Roman"/>
          <w:color w:val="000000"/>
          <w:sz w:val="24"/>
          <w:szCs w:val="24"/>
          <w:lang w:val="ru-RU"/>
        </w:rPr>
        <w:t>.</w:t>
      </w:r>
    </w:p>
    <w:p w:rsidR="00B42356" w:rsidRPr="00E4680F" w:rsidRDefault="00B42356" w:rsidP="009C1187">
      <w:pPr>
        <w:numPr>
          <w:ilvl w:val="0"/>
          <w:numId w:val="14"/>
        </w:numPr>
        <w:ind w:left="780" w:right="180"/>
        <w:contextualSpacing/>
        <w:jc w:val="both"/>
        <w:rPr>
          <w:rFonts w:hAnsi="Times New Roman" w:cs="Times New Roman"/>
          <w:color w:val="000000"/>
          <w:sz w:val="24"/>
          <w:szCs w:val="24"/>
          <w:lang w:val="ru-RU"/>
        </w:rPr>
      </w:pPr>
    </w:p>
    <w:p w:rsidR="00193059" w:rsidRPr="00E4680F" w:rsidRDefault="00A77C52" w:rsidP="009C1187">
      <w:pPr>
        <w:numPr>
          <w:ilvl w:val="0"/>
          <w:numId w:val="15"/>
        </w:numPr>
        <w:ind w:left="780" w:right="180"/>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«Цивилизационное наследие России»</w:t>
      </w:r>
      <w:r w:rsidRPr="00E4680F">
        <w:rPr>
          <w:rFonts w:hAnsi="Times New Roman" w:cs="Times New Roman"/>
          <w:color w:val="000000"/>
          <w:sz w:val="24"/>
          <w:szCs w:val="24"/>
          <w:lang w:val="ru-RU"/>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w:t>
      </w:r>
    </w:p>
    <w:p w:rsidR="00193059" w:rsidRPr="00E4680F" w:rsidRDefault="00A77C52" w:rsidP="009C1187">
      <w:pPr>
        <w:numPr>
          <w:ilvl w:val="0"/>
          <w:numId w:val="1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Знакомство с примерами реальных людей, событий, деятельности, которая происходила на благо России.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rsidR="00193059" w:rsidRPr="00E4680F" w:rsidRDefault="00A77C52" w:rsidP="009C1187">
      <w:pPr>
        <w:numPr>
          <w:ilvl w:val="0"/>
          <w:numId w:val="16"/>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w:t>
      </w:r>
    </w:p>
    <w:p w:rsidR="00193059" w:rsidRPr="00E4680F" w:rsidRDefault="00A77C52" w:rsidP="009C1187">
      <w:pPr>
        <w:numPr>
          <w:ilvl w:val="0"/>
          <w:numId w:val="17"/>
        </w:numPr>
        <w:ind w:left="780" w:right="180"/>
        <w:jc w:val="both"/>
        <w:rPr>
          <w:rFonts w:hAnsi="Times New Roman" w:cs="Times New Roman"/>
          <w:color w:val="000000"/>
          <w:sz w:val="24"/>
          <w:szCs w:val="24"/>
        </w:rPr>
      </w:pPr>
      <w:r w:rsidRPr="00E4680F">
        <w:rPr>
          <w:rFonts w:hAnsi="Times New Roman" w:cs="Times New Roman"/>
          <w:b/>
          <w:bCs/>
          <w:color w:val="000000"/>
          <w:sz w:val="24"/>
          <w:szCs w:val="24"/>
          <w:lang w:val="ru-RU"/>
        </w:rPr>
        <w:t>Просветительский проект «Без срока давности».</w:t>
      </w:r>
      <w:r w:rsidRPr="00E4680F">
        <w:rPr>
          <w:rFonts w:hAnsi="Times New Roman" w:cs="Times New Roman"/>
          <w:color w:val="000000"/>
          <w:sz w:val="24"/>
          <w:szCs w:val="24"/>
          <w:lang w:val="ru-RU"/>
        </w:rPr>
        <w:t xml:space="preserve">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w:t>
      </w:r>
      <w:r w:rsidRPr="00E4680F">
        <w:rPr>
          <w:rFonts w:hAnsi="Times New Roman" w:cs="Times New Roman"/>
          <w:color w:val="000000"/>
          <w:sz w:val="24"/>
          <w:szCs w:val="24"/>
        </w:rPr>
        <w:t>Предполагаемые</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форматы</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участия в проекте:</w:t>
      </w:r>
    </w:p>
    <w:p w:rsidR="00193059" w:rsidRPr="00E4680F" w:rsidRDefault="00A77C52" w:rsidP="009C1187">
      <w:pPr>
        <w:numPr>
          <w:ilvl w:val="0"/>
          <w:numId w:val="1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193059" w:rsidRPr="00E4680F" w:rsidRDefault="00A77C52" w:rsidP="009C1187">
      <w:pPr>
        <w:numPr>
          <w:ilvl w:val="0"/>
          <w:numId w:val="1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Вовлечение обучающихся старших классов в проект «Без срока давности» с помощью образовательных проектов, в том числе исследовательских.</w:t>
      </w:r>
    </w:p>
    <w:p w:rsidR="00193059" w:rsidRPr="00E4680F" w:rsidRDefault="00A77C52" w:rsidP="009C1187">
      <w:pPr>
        <w:numPr>
          <w:ilvl w:val="0"/>
          <w:numId w:val="18"/>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93059" w:rsidRPr="00E4680F" w:rsidRDefault="00A77C52" w:rsidP="00D51040">
      <w:pPr>
        <w:numPr>
          <w:ilvl w:val="0"/>
          <w:numId w:val="19"/>
        </w:numPr>
        <w:ind w:left="780" w:right="180"/>
        <w:jc w:val="both"/>
        <w:rPr>
          <w:rFonts w:hAnsi="Times New Roman" w:cs="Times New Roman"/>
          <w:color w:val="000000"/>
          <w:sz w:val="24"/>
          <w:szCs w:val="24"/>
        </w:rPr>
      </w:pPr>
      <w:r w:rsidRPr="00E4680F">
        <w:rPr>
          <w:rFonts w:hAnsi="Times New Roman" w:cs="Times New Roman"/>
          <w:b/>
          <w:bCs/>
          <w:color w:val="000000"/>
          <w:sz w:val="24"/>
          <w:szCs w:val="24"/>
          <w:lang w:val="ru-RU"/>
        </w:rPr>
        <w:t xml:space="preserve">«Содружество Орлят России». </w:t>
      </w:r>
      <w:r w:rsidRPr="00E4680F">
        <w:rPr>
          <w:rFonts w:hAnsi="Times New Roman" w:cs="Times New Roman"/>
          <w:color w:val="000000"/>
          <w:sz w:val="24"/>
          <w:szCs w:val="24"/>
          <w:lang w:val="ru-RU"/>
        </w:rPr>
        <w:t xml:space="preserve">Цель программы «Содружество Орлят России» в детских лагерях: развитие социально-активной личности ребенка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учетом: возрастных и психофизиологических особенностей младших школьников; ведущих видов деятельности в данном возрасте: игровой и учебной; ключевых мотивов поведения младших школьников (интерес к новым видам деятельности, важность личных достижений, признания, самоутверждения, </w:t>
      </w:r>
      <w:r w:rsidR="00D51040" w:rsidRPr="00E4680F">
        <w:rPr>
          <w:rFonts w:hAnsi="Times New Roman" w:cs="Times New Roman"/>
          <w:color w:val="000000"/>
          <w:sz w:val="24"/>
          <w:szCs w:val="24"/>
          <w:lang w:val="ru-RU"/>
        </w:rPr>
        <w:t>с ориентированность</w:t>
      </w:r>
      <w:r w:rsidRPr="00E4680F">
        <w:rPr>
          <w:rFonts w:hAnsi="Times New Roman" w:cs="Times New Roman"/>
          <w:color w:val="000000"/>
          <w:sz w:val="24"/>
          <w:szCs w:val="24"/>
          <w:lang w:val="ru-RU"/>
        </w:rPr>
        <w:t xml:space="preserve"> на 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молодежи. Методической основой программ для детских лагерей является методика коллективной творческой деятельности И.П. Иванова. </w:t>
      </w:r>
      <w:r w:rsidRPr="00E4680F">
        <w:rPr>
          <w:rFonts w:hAnsi="Times New Roman" w:cs="Times New Roman"/>
          <w:color w:val="000000"/>
          <w:sz w:val="24"/>
          <w:szCs w:val="24"/>
        </w:rPr>
        <w:t>Основным</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и</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организационным</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и</w:t>
      </w:r>
      <w:r w:rsidR="00D51040" w:rsidRPr="00E4680F">
        <w:rPr>
          <w:rFonts w:hAnsi="Times New Roman" w:cs="Times New Roman"/>
          <w:color w:val="000000"/>
          <w:sz w:val="24"/>
          <w:szCs w:val="24"/>
          <w:lang w:val="ru-RU"/>
        </w:rPr>
        <w:t xml:space="preserve"> </w:t>
      </w:r>
      <w:r w:rsidR="00D51040" w:rsidRPr="00E4680F">
        <w:rPr>
          <w:rFonts w:hAnsi="Times New Roman" w:cs="Times New Roman"/>
          <w:color w:val="000000"/>
          <w:sz w:val="24"/>
          <w:szCs w:val="24"/>
        </w:rPr>
        <w:t>пространства</w:t>
      </w:r>
      <w:r w:rsidRPr="00E4680F">
        <w:rPr>
          <w:rFonts w:hAnsi="Times New Roman" w:cs="Times New Roman"/>
          <w:color w:val="000000"/>
          <w:sz w:val="24"/>
          <w:szCs w:val="24"/>
        </w:rPr>
        <w:t>ми</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детского лагеря являются:</w:t>
      </w:r>
    </w:p>
    <w:p w:rsidR="00193059" w:rsidRPr="00E4680F" w:rsidRDefault="00A77C52" w:rsidP="009C1187">
      <w:pPr>
        <w:numPr>
          <w:ilvl w:val="0"/>
          <w:numId w:val="20"/>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отряд = класс, как знакомый и постоянный коллектив для ребенка (проживание в привычной атмосфере, реализация некоторых игровых заданий);</w:t>
      </w:r>
    </w:p>
    <w:p w:rsidR="00193059" w:rsidRPr="00E4680F" w:rsidRDefault="00A77C52" w:rsidP="009C1187">
      <w:pPr>
        <w:numPr>
          <w:ilvl w:val="0"/>
          <w:numId w:val="20"/>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временные объединения детей</w:t>
      </w:r>
      <w:r w:rsidRPr="00E4680F">
        <w:rPr>
          <w:rFonts w:hAnsi="Times New Roman" w:cs="Times New Roman"/>
          <w:color w:val="000000"/>
          <w:sz w:val="24"/>
          <w:szCs w:val="24"/>
        </w:rPr>
        <w:t> </w:t>
      </w:r>
      <w:r w:rsidRPr="00E4680F">
        <w:rPr>
          <w:rFonts w:hAnsi="Times New Roman" w:cs="Times New Roman"/>
          <w:color w:val="000000"/>
          <w:sz w:val="24"/>
          <w:szCs w:val="24"/>
          <w:lang w:val="ru-RU"/>
        </w:rPr>
        <w:t>для реализации программы смены (спортивная команда, с/у, клуб по интересам, творческая мастерская, научное бюро и т. д.);</w:t>
      </w:r>
    </w:p>
    <w:p w:rsidR="00193059" w:rsidRPr="00E4680F" w:rsidRDefault="00A77C52" w:rsidP="009C1187">
      <w:pPr>
        <w:numPr>
          <w:ilvl w:val="0"/>
          <w:numId w:val="20"/>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все детско-взрослое сообщество летнего лагеря (участие в общелагерных мероприятиях).</w:t>
      </w:r>
    </w:p>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lang w:val="ru-RU"/>
        </w:rPr>
        <w:t xml:space="preserve">В помощь педагогам разработан методический комплекс с активными ссылками на дидактические материалы. </w:t>
      </w:r>
      <w:r w:rsidRPr="00E4680F">
        <w:rPr>
          <w:rFonts w:hAnsi="Times New Roman" w:cs="Times New Roman"/>
          <w:color w:val="000000"/>
          <w:sz w:val="24"/>
          <w:szCs w:val="24"/>
        </w:rPr>
        <w:t>Методический</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комплекс</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включает в себя:</w:t>
      </w:r>
    </w:p>
    <w:p w:rsidR="00193059" w:rsidRPr="00E4680F" w:rsidRDefault="00A77C52" w:rsidP="009C1187">
      <w:pPr>
        <w:numPr>
          <w:ilvl w:val="0"/>
          <w:numId w:val="2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программу пришкольного и регионального лагерей;</w:t>
      </w:r>
    </w:p>
    <w:p w:rsidR="00193059" w:rsidRPr="00E4680F" w:rsidRDefault="00A77C52" w:rsidP="009C1187">
      <w:pPr>
        <w:numPr>
          <w:ilvl w:val="0"/>
          <w:numId w:val="21"/>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rPr>
        <w:t>программу</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федеральной</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смены;</w:t>
      </w:r>
    </w:p>
    <w:p w:rsidR="00193059" w:rsidRPr="00E4680F" w:rsidRDefault="00A77C52" w:rsidP="009C1187">
      <w:pPr>
        <w:numPr>
          <w:ilvl w:val="0"/>
          <w:numId w:val="2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пояснительные записки к программам всех уровней;</w:t>
      </w:r>
    </w:p>
    <w:p w:rsidR="00193059" w:rsidRPr="00E4680F" w:rsidRDefault="00A77C52" w:rsidP="009C1187">
      <w:pPr>
        <w:numPr>
          <w:ilvl w:val="0"/>
          <w:numId w:val="2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рекомендуемые план-сетки к программам всех уровней;</w:t>
      </w:r>
    </w:p>
    <w:p w:rsidR="00193059" w:rsidRPr="00E4680F" w:rsidRDefault="00A77C52" w:rsidP="009C1187">
      <w:pPr>
        <w:numPr>
          <w:ilvl w:val="0"/>
          <w:numId w:val="21"/>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планы-конспекты и дидактические материалы для отрядных и общелагерных дел.</w:t>
      </w:r>
    </w:p>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lang w:val="ru-RU"/>
        </w:rPr>
        <w:t xml:space="preserve">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плана-сетки тематических дней и конкретных дел. </w:t>
      </w:r>
      <w:r w:rsidRPr="00E4680F">
        <w:rPr>
          <w:rFonts w:hAnsi="Times New Roman" w:cs="Times New Roman"/>
          <w:color w:val="000000"/>
          <w:sz w:val="24"/>
          <w:szCs w:val="24"/>
        </w:rPr>
        <w:t>В основе</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игрового</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сюжета</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программ – игра-путешествие по России.</w:t>
      </w:r>
    </w:p>
    <w:p w:rsidR="00193059" w:rsidRPr="00E4680F" w:rsidRDefault="00A77C52" w:rsidP="009C1187">
      <w:pPr>
        <w:numPr>
          <w:ilvl w:val="0"/>
          <w:numId w:val="22"/>
        </w:numPr>
        <w:ind w:left="780" w:right="180"/>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«Ключевые мероприятия».</w:t>
      </w:r>
      <w:r w:rsidRPr="00E4680F">
        <w:rPr>
          <w:rFonts w:hAnsi="Times New Roman" w:cs="Times New Roman"/>
          <w:color w:val="000000"/>
          <w:sz w:val="24"/>
          <w:szCs w:val="24"/>
          <w:lang w:val="ru-RU"/>
        </w:rPr>
        <w:t xml:space="preserve"> Ключевые мероприятия – это главные традиционные мероприятия детского лагеря, в которых принимает участие большая часть детей:</w:t>
      </w:r>
    </w:p>
    <w:p w:rsidR="00193059" w:rsidRPr="00E4680F" w:rsidRDefault="00A77C52" w:rsidP="009C1187">
      <w:pPr>
        <w:numPr>
          <w:ilvl w:val="0"/>
          <w:numId w:val="23"/>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торжественное открытие и закрытие смены (программы);</w:t>
      </w:r>
    </w:p>
    <w:p w:rsidR="00193059" w:rsidRPr="00E4680F" w:rsidRDefault="00A77C52" w:rsidP="009C1187">
      <w:pPr>
        <w:numPr>
          <w:ilvl w:val="0"/>
          <w:numId w:val="23"/>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тематические и спортивные праздники, творческие фестивали;</w:t>
      </w:r>
    </w:p>
    <w:p w:rsidR="00193059" w:rsidRPr="00E4680F" w:rsidRDefault="00A77C52" w:rsidP="009C1187">
      <w:pPr>
        <w:numPr>
          <w:ilvl w:val="0"/>
          <w:numId w:val="23"/>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акции, конкурсы, проекты, которые реализуются в течение смены;</w:t>
      </w:r>
    </w:p>
    <w:p w:rsidR="00193059" w:rsidRPr="00E4680F" w:rsidRDefault="00A77C52" w:rsidP="009C1187">
      <w:pPr>
        <w:numPr>
          <w:ilvl w:val="0"/>
          <w:numId w:val="23"/>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участие во всероссийских мероприятиях и акциях, посвященных значимым отечественным и международным событиям;</w:t>
      </w:r>
    </w:p>
    <w:p w:rsidR="00193059" w:rsidRPr="00E4680F" w:rsidRDefault="00A77C52" w:rsidP="009C1187">
      <w:pPr>
        <w:numPr>
          <w:ilvl w:val="0"/>
          <w:numId w:val="23"/>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проведение всероссийских и региональных мероприятий.</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2.2. Модуль «Отрядная работа. КТД»</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Воспитатель/вожатый организует групповую и индивидуальную работу с детьми вверенного ему временного детского коллектива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193059" w:rsidRPr="00E4680F" w:rsidRDefault="00A77C52" w:rsidP="009C1187">
      <w:pPr>
        <w:numPr>
          <w:ilvl w:val="0"/>
          <w:numId w:val="2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 xml:space="preserve">коллектив функционирует в течение короткого промежутка времени; максимальный период не превышает </w:t>
      </w:r>
      <w:r w:rsidR="0082601F" w:rsidRPr="00E4680F">
        <w:rPr>
          <w:rFonts w:hAnsi="Times New Roman" w:cs="Times New Roman"/>
          <w:color w:val="000000"/>
          <w:sz w:val="24"/>
          <w:szCs w:val="24"/>
          <w:lang w:val="ru-RU"/>
        </w:rPr>
        <w:t>21</w:t>
      </w:r>
      <w:r w:rsidRPr="00E4680F">
        <w:rPr>
          <w:rFonts w:hAnsi="Times New Roman" w:cs="Times New Roman"/>
          <w:color w:val="000000"/>
          <w:sz w:val="24"/>
          <w:szCs w:val="24"/>
          <w:lang w:val="ru-RU"/>
        </w:rPr>
        <w:t xml:space="preserve"> дн</w:t>
      </w:r>
      <w:r w:rsidR="0082601F" w:rsidRPr="00E4680F">
        <w:rPr>
          <w:rFonts w:hAnsi="Times New Roman" w:cs="Times New Roman"/>
          <w:color w:val="000000"/>
          <w:sz w:val="24"/>
          <w:szCs w:val="24"/>
          <w:lang w:val="ru-RU"/>
        </w:rPr>
        <w:t>я</w:t>
      </w:r>
      <w:r w:rsidRPr="00E4680F">
        <w:rPr>
          <w:rFonts w:hAnsi="Times New Roman" w:cs="Times New Roman"/>
          <w:color w:val="000000"/>
          <w:sz w:val="24"/>
          <w:szCs w:val="24"/>
          <w:lang w:val="ru-RU"/>
        </w:rPr>
        <w:t>;</w:t>
      </w:r>
    </w:p>
    <w:p w:rsidR="00193059" w:rsidRPr="00E4680F" w:rsidRDefault="00A77C52" w:rsidP="009C1187">
      <w:pPr>
        <w:numPr>
          <w:ilvl w:val="0"/>
          <w:numId w:val="2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коллектив объединяет детей, которые не были знакомы ранее;</w:t>
      </w:r>
    </w:p>
    <w:p w:rsidR="00193059" w:rsidRPr="00E4680F" w:rsidRDefault="00A77C52" w:rsidP="009C1187">
      <w:pPr>
        <w:numPr>
          <w:ilvl w:val="0"/>
          <w:numId w:val="2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автономность существования: влияние внешних факторов уменьшается, ослабляется влияние прежнего социума, например</w:t>
      </w:r>
      <w:r w:rsidRPr="00E4680F">
        <w:rPr>
          <w:rFonts w:hAnsi="Times New Roman" w:cs="Times New Roman"/>
          <w:color w:val="000000"/>
          <w:sz w:val="24"/>
          <w:szCs w:val="24"/>
        </w:rPr>
        <w:t> </w:t>
      </w:r>
      <w:r w:rsidRPr="00E4680F">
        <w:rPr>
          <w:rFonts w:hAnsi="Times New Roman" w:cs="Times New Roman"/>
          <w:color w:val="000000"/>
          <w:sz w:val="24"/>
          <w:szCs w:val="24"/>
          <w:lang w:val="ru-RU"/>
        </w:rPr>
        <w:t>семьи, класса, друзей. В то же время у коллектива появляется новое место жизнедеятельности;</w:t>
      </w:r>
    </w:p>
    <w:p w:rsidR="00193059" w:rsidRPr="00E4680F" w:rsidRDefault="00A77C52" w:rsidP="009C1187">
      <w:pPr>
        <w:numPr>
          <w:ilvl w:val="0"/>
          <w:numId w:val="2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коллективная деятельность: участники коллектива вовлечены в совместную деятельность;</w:t>
      </w:r>
    </w:p>
    <w:p w:rsidR="00193059" w:rsidRPr="00E4680F" w:rsidRDefault="00A77C52" w:rsidP="009C1187">
      <w:pPr>
        <w:numPr>
          <w:ilvl w:val="0"/>
          <w:numId w:val="24"/>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завершенность развития –</w:t>
      </w:r>
      <w:r w:rsidRPr="00E4680F">
        <w:rPr>
          <w:rFonts w:hAnsi="Times New Roman" w:cs="Times New Roman"/>
          <w:color w:val="000000"/>
          <w:sz w:val="24"/>
          <w:szCs w:val="24"/>
        </w:rPr>
        <w:t> </w:t>
      </w:r>
      <w:r w:rsidRPr="00E4680F">
        <w:rPr>
          <w:rFonts w:hAnsi="Times New Roman" w:cs="Times New Roman"/>
          <w:color w:val="000000"/>
          <w:sz w:val="24"/>
          <w:szCs w:val="24"/>
          <w:lang w:val="ru-RU"/>
        </w:rPr>
        <w:t>полный цикл: от формирования до завершения функционирования.</w:t>
      </w:r>
    </w:p>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lang w:val="ru-RU"/>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r w:rsidRPr="00E4680F">
        <w:rPr>
          <w:rFonts w:hAnsi="Times New Roman" w:cs="Times New Roman"/>
          <w:color w:val="000000"/>
          <w:sz w:val="24"/>
          <w:szCs w:val="24"/>
        </w:rPr>
        <w:t>Реализация</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воспитательного</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потенциала</w:t>
      </w:r>
      <w:r w:rsidR="00B42356"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отрядной работы предусматривает:</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планирование и проведение отрядной деятельности;</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поддержку активной позиции каждого ребенка, предоставление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 д.;</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формирование и сплочение отряда (временного детского коллектива)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диагностику интересов, склонностей, ценностных ориентаций, выявление лидеров, аутсайдеров через наблюдение, игры, анкеты;</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аналитическую работу с детьми: анализ дня, анализ ситуации, мероприятия, анализ смены, результатов;</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поддержку детских инициатив и детского самоуправления;</w:t>
      </w:r>
    </w:p>
    <w:p w:rsidR="00193059" w:rsidRPr="00E4680F" w:rsidRDefault="00A77C52" w:rsidP="009C1187">
      <w:pPr>
        <w:numPr>
          <w:ilvl w:val="0"/>
          <w:numId w:val="2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сбор отряда: хозяйственный сбор, организационный сбор, утренний информационный сбор отряда и др.;</w:t>
      </w:r>
    </w:p>
    <w:p w:rsidR="00193059" w:rsidRPr="00E4680F" w:rsidRDefault="00A77C52" w:rsidP="009C1187">
      <w:pPr>
        <w:numPr>
          <w:ilvl w:val="0"/>
          <w:numId w:val="25"/>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lang w:val="ru-RU"/>
        </w:rPr>
        <w:t>огонек (отрядная «свеча»): огонек знакомства, огонек оргпериода, огонек – анализ дня, огонек прощания, тематический огонек.</w:t>
      </w:r>
      <w:r w:rsidRPr="00E4680F">
        <w:rPr>
          <w:rFonts w:hAnsi="Times New Roman" w:cs="Times New Roman"/>
          <w:color w:val="000000"/>
          <w:sz w:val="24"/>
          <w:szCs w:val="24"/>
        </w:rPr>
        <w:t> </w:t>
      </w:r>
      <w:r w:rsidRPr="00E4680F">
        <w:rPr>
          <w:rFonts w:hAnsi="Times New Roman" w:cs="Times New Roman"/>
          <w:color w:val="000000"/>
          <w:sz w:val="24"/>
          <w:szCs w:val="24"/>
          <w:lang w:val="ru-RU"/>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r w:rsidRPr="00E4680F">
        <w:rPr>
          <w:rFonts w:hAnsi="Times New Roman" w:cs="Times New Roman"/>
          <w:color w:val="000000"/>
          <w:sz w:val="24"/>
          <w:szCs w:val="24"/>
        </w:rPr>
        <w:t>Огонек – это</w:t>
      </w:r>
      <w:r w:rsidR="00D51040"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камерное общение, сугубо отрядная форма работы;</w:t>
      </w:r>
    </w:p>
    <w:p w:rsidR="00193059" w:rsidRPr="00E4680F" w:rsidRDefault="00A77C52" w:rsidP="009C1187">
      <w:pPr>
        <w:numPr>
          <w:ilvl w:val="0"/>
          <w:numId w:val="25"/>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2.3. Модуль «Самоуправление»</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 xml:space="preserve">На уровне детского лагеря: </w:t>
      </w:r>
      <w:r w:rsidRPr="00E4680F">
        <w:rPr>
          <w:rFonts w:hAnsi="Times New Roman" w:cs="Times New Roman"/>
          <w:color w:val="000000"/>
          <w:sz w:val="24"/>
          <w:szCs w:val="24"/>
          <w:lang w:val="ru-RU"/>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На уровне отряда:</w:t>
      </w:r>
      <w:r w:rsidRPr="00E4680F">
        <w:rPr>
          <w:rFonts w:hAnsi="Times New Roman" w:cs="Times New Roman"/>
          <w:color w:val="000000"/>
          <w:sz w:val="24"/>
          <w:szCs w:val="24"/>
          <w:lang w:val="ru-RU"/>
        </w:rPr>
        <w:t xml:space="preserve"> через деятельность лидеров, выбранных по инициативе и предложениям членов отряда (командиров, физоргов, культоргов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 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 д.), какие поручения возложить не них.</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2.4. Модуль «Дополнительное образование»</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Дополнительное образование детей в детском лагере является одним из основных видов деятельности и реализуется через:</w:t>
      </w:r>
    </w:p>
    <w:p w:rsidR="00193059" w:rsidRPr="00E4680F" w:rsidRDefault="00A77C52" w:rsidP="009C1187">
      <w:pPr>
        <w:numPr>
          <w:ilvl w:val="0"/>
          <w:numId w:val="2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программы профильных (специализированных, тематических) смен;</w:t>
      </w:r>
    </w:p>
    <w:p w:rsidR="00193059" w:rsidRPr="00E4680F" w:rsidRDefault="00A77C52" w:rsidP="009C1187">
      <w:pPr>
        <w:numPr>
          <w:ilvl w:val="0"/>
          <w:numId w:val="26"/>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деятельность кружковых объединений, секций, клубов по интересам, студий, дополняющих программы смен в условиях детского лагеря.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Допобразование в детском лагере реализуется в</w:t>
      </w:r>
      <w:r w:rsidRPr="00E4680F">
        <w:rPr>
          <w:rFonts w:hAnsi="Times New Roman" w:cs="Times New Roman"/>
          <w:color w:val="000000"/>
          <w:sz w:val="24"/>
          <w:szCs w:val="24"/>
        </w:rPr>
        <w:t> </w:t>
      </w:r>
      <w:r w:rsidRPr="00E4680F">
        <w:rPr>
          <w:rFonts w:hAnsi="Times New Roman" w:cs="Times New Roman"/>
          <w:color w:val="000000"/>
          <w:sz w:val="24"/>
          <w:szCs w:val="24"/>
          <w:lang w:val="ru-RU"/>
        </w:rPr>
        <w:t>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Реализация воспитательного потенциала дополнительного образования предполагает:</w:t>
      </w:r>
    </w:p>
    <w:p w:rsidR="00193059" w:rsidRPr="00E4680F" w:rsidRDefault="00A77C52" w:rsidP="009C1187">
      <w:pPr>
        <w:numPr>
          <w:ilvl w:val="0"/>
          <w:numId w:val="27"/>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приобретение новых знаний, умений, навыков в привлекательной, отличной от учебной деятельности</w:t>
      </w:r>
      <w:r w:rsidRPr="00E4680F">
        <w:rPr>
          <w:rFonts w:hAnsi="Times New Roman" w:cs="Times New Roman"/>
          <w:color w:val="000000"/>
          <w:sz w:val="24"/>
          <w:szCs w:val="24"/>
        </w:rPr>
        <w:t> </w:t>
      </w:r>
      <w:r w:rsidRPr="00E4680F">
        <w:rPr>
          <w:rFonts w:hAnsi="Times New Roman" w:cs="Times New Roman"/>
          <w:color w:val="000000"/>
          <w:sz w:val="24"/>
          <w:szCs w:val="24"/>
          <w:lang w:val="ru-RU"/>
        </w:rPr>
        <w:t>форме;</w:t>
      </w:r>
    </w:p>
    <w:p w:rsidR="00193059" w:rsidRPr="00E4680F" w:rsidRDefault="00A77C52" w:rsidP="009C1187">
      <w:pPr>
        <w:numPr>
          <w:ilvl w:val="0"/>
          <w:numId w:val="27"/>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развитие и реализация познавательного интереса;</w:t>
      </w:r>
    </w:p>
    <w:p w:rsidR="00193059" w:rsidRPr="00E4680F" w:rsidRDefault="00A77C52" w:rsidP="009C1187">
      <w:pPr>
        <w:numPr>
          <w:ilvl w:val="0"/>
          <w:numId w:val="27"/>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93059" w:rsidRPr="00E4680F" w:rsidRDefault="00A77C52" w:rsidP="009C1187">
      <w:pPr>
        <w:numPr>
          <w:ilvl w:val="0"/>
          <w:numId w:val="27"/>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формирование и развитие творческих способностей обучающихся.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2.5. Модуль «Здоровый образ жизни»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193059" w:rsidRPr="00E4680F" w:rsidRDefault="00A77C52" w:rsidP="009C1187">
      <w:pPr>
        <w:numPr>
          <w:ilvl w:val="0"/>
          <w:numId w:val="2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физкультурно-спортивные мероприятия: зарядка, спортивные соревнования, эстафеты, спортивные часы;</w:t>
      </w:r>
    </w:p>
    <w:p w:rsidR="00193059" w:rsidRPr="00E4680F" w:rsidRDefault="00A77C52" w:rsidP="009C1187">
      <w:pPr>
        <w:numPr>
          <w:ilvl w:val="0"/>
          <w:numId w:val="2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rsidR="00193059" w:rsidRPr="00E4680F" w:rsidRDefault="00A77C52" w:rsidP="009C1187">
      <w:pPr>
        <w:numPr>
          <w:ilvl w:val="0"/>
          <w:numId w:val="28"/>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встречи с известными (интересными) людьми – общественными деятелями, деятелями спорта, культуры и искусства и др.</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2.6. Модуль «Организация предметно-эстетической среды»</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Очень важно создать в детском лагере «дружелюбную» предметно-эстетическую среду, так как</w:t>
      </w:r>
      <w:r w:rsidRPr="00E4680F">
        <w:rPr>
          <w:rFonts w:hAnsi="Times New Roman" w:cs="Times New Roman"/>
          <w:color w:val="000000"/>
          <w:sz w:val="24"/>
          <w:szCs w:val="24"/>
        </w:rPr>
        <w:t> </w:t>
      </w:r>
      <w:r w:rsidRPr="00E4680F">
        <w:rPr>
          <w:rFonts w:hAnsi="Times New Roman" w:cs="Times New Roman"/>
          <w:color w:val="000000"/>
          <w:sz w:val="24"/>
          <w:szCs w:val="24"/>
          <w:lang w:val="ru-RU"/>
        </w:rPr>
        <w:t>на период смены лагерь становится новым местом жизнедеятельности ребенка.</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Реализация воспитательного потенциала предметно-эстетической среды предусматривает:</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тематическое оформление интерьера помещений детского лагеря (вестибюля, коридоров, рекреаций, залов, лестничных пролетов и т. п.) и комнат для проживания детей;</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w:t>
      </w:r>
      <w:r w:rsidRPr="00E4680F">
        <w:rPr>
          <w:rFonts w:hAnsi="Times New Roman" w:cs="Times New Roman"/>
          <w:color w:val="000000"/>
          <w:sz w:val="24"/>
          <w:szCs w:val="24"/>
        </w:rPr>
        <w:t> </w:t>
      </w:r>
      <w:r w:rsidRPr="00E4680F">
        <w:rPr>
          <w:rFonts w:hAnsi="Times New Roman" w:cs="Times New Roman"/>
          <w:color w:val="000000"/>
          <w:sz w:val="24"/>
          <w:szCs w:val="24"/>
          <w:lang w:val="ru-RU"/>
        </w:rPr>
        <w:t>активность детей. В оформлении отрядного уголка принимает участие весь отряд, вожатый является организатором и идейным вдохновителем;</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событийный дизайн – оформление пространства проведения событий (праздников, церемоний, творческих вечеров, выставок, КТД, отрядных дел и т. п.);</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оформление образовательной, досуговой и спортивной инфраструктуры;</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rsidR="00193059" w:rsidRPr="00E4680F" w:rsidRDefault="00A77C52" w:rsidP="009C1187">
      <w:pPr>
        <w:numPr>
          <w:ilvl w:val="0"/>
          <w:numId w:val="2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 п.;</w:t>
      </w:r>
    </w:p>
    <w:p w:rsidR="00193059" w:rsidRPr="00E4680F" w:rsidRDefault="00A77C52" w:rsidP="009C1187">
      <w:pPr>
        <w:numPr>
          <w:ilvl w:val="0"/>
          <w:numId w:val="29"/>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2.7. Модуль «Профилактика и безопасность»</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193059" w:rsidRPr="00E4680F" w:rsidRDefault="00A77C52" w:rsidP="009C1187">
      <w:pPr>
        <w:numPr>
          <w:ilvl w:val="0"/>
          <w:numId w:val="30"/>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физическую и психологическую безопасность ребенка в новых условиях;</w:t>
      </w:r>
    </w:p>
    <w:p w:rsidR="00193059" w:rsidRPr="00E4680F" w:rsidRDefault="00A77C52" w:rsidP="009C1187">
      <w:pPr>
        <w:numPr>
          <w:ilvl w:val="0"/>
          <w:numId w:val="30"/>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rPr>
        <w:t>специализированные</w:t>
      </w:r>
      <w:r w:rsidR="006A071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проекты и смены;</w:t>
      </w:r>
    </w:p>
    <w:p w:rsidR="00193059" w:rsidRPr="00E4680F" w:rsidRDefault="00A77C52" w:rsidP="009C1187">
      <w:pPr>
        <w:numPr>
          <w:ilvl w:val="0"/>
          <w:numId w:val="30"/>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193059" w:rsidRPr="00E4680F" w:rsidRDefault="00A77C52" w:rsidP="009C1187">
      <w:pPr>
        <w:numPr>
          <w:ilvl w:val="0"/>
          <w:numId w:val="30"/>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 д.;</w:t>
      </w:r>
    </w:p>
    <w:p w:rsidR="00193059" w:rsidRPr="00E4680F" w:rsidRDefault="00A77C52" w:rsidP="009C1187">
      <w:pPr>
        <w:numPr>
          <w:ilvl w:val="0"/>
          <w:numId w:val="30"/>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193059" w:rsidRPr="00E4680F" w:rsidRDefault="00A77C52" w:rsidP="009C1187">
      <w:pPr>
        <w:numPr>
          <w:ilvl w:val="0"/>
          <w:numId w:val="30"/>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2.8. Модуль «Работа с вожатыми/воспитателями»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ВАРИАТИВНЫЕ МОДУЛИ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2.9. Модуль «Работа с родителями»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Работа с родителями или законными представителями осуществляется в рамках следующих видов и форм деятельности:</w:t>
      </w:r>
    </w:p>
    <w:p w:rsidR="00193059" w:rsidRPr="00E4680F" w:rsidRDefault="00A77C52" w:rsidP="009C1187">
      <w:pPr>
        <w:numPr>
          <w:ilvl w:val="0"/>
          <w:numId w:val="31"/>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на групповом уровне: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творческий отчетный концерт для родителей;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193059" w:rsidRPr="00E4680F" w:rsidRDefault="00A77C52" w:rsidP="009C1187">
      <w:pPr>
        <w:numPr>
          <w:ilvl w:val="0"/>
          <w:numId w:val="31"/>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 xml:space="preserve">на индивидуальном уровне: работа специалистов по запросу родителей для решения острых конфликтных ситуаций; индивидуальное консультирование </w:t>
      </w:r>
      <w:r w:rsidRPr="00E4680F">
        <w:rPr>
          <w:rFonts w:hAnsi="Times New Roman" w:cs="Times New Roman"/>
          <w:color w:val="000000"/>
          <w:sz w:val="24"/>
          <w:szCs w:val="24"/>
        </w:rPr>
        <w:t>c</w:t>
      </w:r>
      <w:r w:rsidRPr="00E4680F">
        <w:rPr>
          <w:rFonts w:hAnsi="Times New Roman" w:cs="Times New Roman"/>
          <w:color w:val="000000"/>
          <w:sz w:val="24"/>
          <w:szCs w:val="24"/>
          <w:lang w:val="ru-RU"/>
        </w:rPr>
        <w:t xml:space="preserve"> целью координации воспитательных усилий педагогов и родителей.</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2.10. Модуль «Экскурсии и походы»</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2.11. Модуль «Профориентация»</w:t>
      </w:r>
    </w:p>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lang w:val="ru-RU"/>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r w:rsidRPr="00E4680F">
        <w:rPr>
          <w:rFonts w:hAnsi="Times New Roman" w:cs="Times New Roman"/>
          <w:color w:val="000000"/>
          <w:sz w:val="24"/>
          <w:szCs w:val="24"/>
        </w:rPr>
        <w:t> </w:t>
      </w:r>
      <w:r w:rsidRPr="00E4680F">
        <w:rPr>
          <w:rFonts w:hAnsi="Times New Roman" w:cs="Times New Roman"/>
          <w:color w:val="000000"/>
          <w:sz w:val="24"/>
          <w:szCs w:val="24"/>
          <w:lang w:val="ru-RU"/>
        </w:rPr>
        <w:t xml:space="preserve">только профессиональную, но и внепрофессиональную составляющие такой деятельности. </w:t>
      </w:r>
      <w:r w:rsidRPr="00E4680F">
        <w:rPr>
          <w:rFonts w:hAnsi="Times New Roman" w:cs="Times New Roman"/>
          <w:color w:val="000000"/>
          <w:sz w:val="24"/>
          <w:szCs w:val="24"/>
        </w:rPr>
        <w:t>Эта</w:t>
      </w:r>
      <w:r w:rsidR="006A071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работа</w:t>
      </w:r>
      <w:r w:rsidR="006A071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осуществляется</w:t>
      </w:r>
      <w:r w:rsidR="006A071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через:</w:t>
      </w:r>
    </w:p>
    <w:p w:rsidR="00193059" w:rsidRPr="00E4680F" w:rsidRDefault="00A77C52" w:rsidP="009C1187">
      <w:pPr>
        <w:numPr>
          <w:ilvl w:val="0"/>
          <w:numId w:val="32"/>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193059" w:rsidRPr="00E4680F" w:rsidRDefault="00A77C52" w:rsidP="009C1187">
      <w:pPr>
        <w:numPr>
          <w:ilvl w:val="0"/>
          <w:numId w:val="32"/>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93059" w:rsidRPr="00E4680F" w:rsidRDefault="00A77C52" w:rsidP="009C1187">
      <w:pPr>
        <w:numPr>
          <w:ilvl w:val="0"/>
          <w:numId w:val="32"/>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193059" w:rsidRPr="00E4680F" w:rsidRDefault="00A77C52" w:rsidP="009C1187">
      <w:pPr>
        <w:numPr>
          <w:ilvl w:val="0"/>
          <w:numId w:val="32"/>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193059" w:rsidRPr="00E4680F" w:rsidRDefault="00A77C52" w:rsidP="009C1187">
      <w:pPr>
        <w:numPr>
          <w:ilvl w:val="0"/>
          <w:numId w:val="32"/>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2.12. Модуль «Детское медиапространство»</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Цель детского медиапространства (создание и распространение текстовой, аудио- и видеоинформации)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деятельности:</w:t>
      </w:r>
    </w:p>
    <w:p w:rsidR="00193059" w:rsidRPr="00E4680F" w:rsidRDefault="00A77C52" w:rsidP="009C1187">
      <w:pPr>
        <w:numPr>
          <w:ilvl w:val="0"/>
          <w:numId w:val="33"/>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детский редакционный совет и консультирующие его взрослые, целью которого является освещение (через детскую газету, детское радио или телевидение) наиболее интересных моментов жизни детского лагеря;</w:t>
      </w:r>
    </w:p>
    <w:p w:rsidR="00193059" w:rsidRPr="00E4680F" w:rsidRDefault="00A77C52" w:rsidP="009C1187">
      <w:pPr>
        <w:numPr>
          <w:ilvl w:val="0"/>
          <w:numId w:val="33"/>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193059" w:rsidRPr="00E4680F" w:rsidRDefault="00A77C52" w:rsidP="009C1187">
      <w:pPr>
        <w:numPr>
          <w:ilvl w:val="0"/>
          <w:numId w:val="33"/>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детская интернет-группа, принимающая участие в поддержке интернет-сайта детского лагеря, и соответствующая группа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rsidR="00193059" w:rsidRPr="00E4680F" w:rsidRDefault="00A77C52" w:rsidP="009C1187">
      <w:pPr>
        <w:numPr>
          <w:ilvl w:val="0"/>
          <w:numId w:val="33"/>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w:t>
      </w:r>
      <w:r w:rsidRPr="00E4680F">
        <w:rPr>
          <w:rFonts w:hAnsi="Times New Roman" w:cs="Times New Roman"/>
          <w:color w:val="000000"/>
          <w:sz w:val="24"/>
          <w:szCs w:val="24"/>
        </w:rPr>
        <w:t> </w:t>
      </w:r>
      <w:r w:rsidRPr="00E4680F">
        <w:rPr>
          <w:rFonts w:hAnsi="Times New Roman" w:cs="Times New Roman"/>
          <w:color w:val="000000"/>
          <w:sz w:val="24"/>
          <w:szCs w:val="24"/>
          <w:lang w:val="ru-RU"/>
        </w:rPr>
        <w:t>с акцентом на этическое, эстетическое, патриотическое просвещение аудитории;</w:t>
      </w:r>
    </w:p>
    <w:p w:rsidR="00193059" w:rsidRPr="00E4680F" w:rsidRDefault="00A77C52" w:rsidP="009C1187">
      <w:pPr>
        <w:numPr>
          <w:ilvl w:val="0"/>
          <w:numId w:val="33"/>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участие детей в региональных или всероссийских конкурсах детских медиа.</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2.13. Модуль «Цифровая среда воспитания»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 xml:space="preserve">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w:t>
      </w:r>
      <w:r w:rsidRPr="00E4680F">
        <w:rPr>
          <w:rFonts w:hAnsi="Times New Roman" w:cs="Times New Roman"/>
          <w:color w:val="000000"/>
          <w:sz w:val="24"/>
          <w:szCs w:val="24"/>
        </w:rPr>
        <w:t>COVID</w:t>
      </w:r>
      <w:r w:rsidRPr="00E4680F">
        <w:rPr>
          <w:rFonts w:hAnsi="Times New Roman" w:cs="Times New Roman"/>
          <w:color w:val="000000"/>
          <w:sz w:val="24"/>
          <w:szCs w:val="24"/>
          <w:lang w:val="ru-RU"/>
        </w:rPr>
        <w:t>-19.</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Цифровая среда воспитания предполагает следующее:</w:t>
      </w:r>
    </w:p>
    <w:p w:rsidR="00193059" w:rsidRPr="00E4680F" w:rsidRDefault="00A77C52" w:rsidP="009C1187">
      <w:pPr>
        <w:numPr>
          <w:ilvl w:val="0"/>
          <w:numId w:val="3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телемосты, онлайн-встречи, видеоконференции и т. п.;</w:t>
      </w:r>
    </w:p>
    <w:p w:rsidR="00193059" w:rsidRPr="00E4680F" w:rsidRDefault="00A77C52" w:rsidP="009C1187">
      <w:pPr>
        <w:numPr>
          <w:ilvl w:val="0"/>
          <w:numId w:val="3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формирование культуры информационной безопасности, информационной грамотности, противодействие распространению идеологии терроризма;</w:t>
      </w:r>
    </w:p>
    <w:p w:rsidR="00193059" w:rsidRPr="00E4680F" w:rsidRDefault="00A77C52" w:rsidP="009C1187">
      <w:pPr>
        <w:numPr>
          <w:ilvl w:val="0"/>
          <w:numId w:val="34"/>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онлайн-мероприятия в официальных группах детского лагеря в социальных сетях;</w:t>
      </w:r>
    </w:p>
    <w:p w:rsidR="00193059" w:rsidRPr="00E4680F" w:rsidRDefault="00A77C52" w:rsidP="009C1187">
      <w:pPr>
        <w:numPr>
          <w:ilvl w:val="0"/>
          <w:numId w:val="34"/>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освещение деятельности детского лагеря в официальных группах в социальных сетях и на официальном сайте детского лагеря.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2.14. Модуль «Социальное партнерство»</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rsidR="00193059" w:rsidRPr="00E4680F" w:rsidRDefault="00A77C52" w:rsidP="009C1187">
      <w:pPr>
        <w:numPr>
          <w:ilvl w:val="0"/>
          <w:numId w:val="3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 п.);</w:t>
      </w:r>
    </w:p>
    <w:p w:rsidR="00193059" w:rsidRPr="00E4680F" w:rsidRDefault="00A77C52" w:rsidP="009C1187">
      <w:pPr>
        <w:numPr>
          <w:ilvl w:val="0"/>
          <w:numId w:val="35"/>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193059" w:rsidRPr="00E4680F" w:rsidRDefault="00A77C52" w:rsidP="009C1187">
      <w:pPr>
        <w:numPr>
          <w:ilvl w:val="0"/>
          <w:numId w:val="35"/>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 д. направленности, ориентированные на воспитание детей, преобразование окружающего социума, позитивное воздействие на социальное окружение.</w:t>
      </w:r>
    </w:p>
    <w:p w:rsidR="00193059" w:rsidRPr="00E4680F" w:rsidRDefault="00A77C52" w:rsidP="006A0719">
      <w:pPr>
        <w:spacing w:line="600" w:lineRule="atLeast"/>
        <w:rPr>
          <w:b/>
          <w:bCs/>
          <w:color w:val="252525"/>
          <w:spacing w:val="-2"/>
          <w:sz w:val="42"/>
          <w:szCs w:val="42"/>
          <w:lang w:val="ru-RU"/>
        </w:rPr>
      </w:pPr>
      <w:r w:rsidRPr="00E4680F">
        <w:rPr>
          <w:b/>
          <w:bCs/>
          <w:color w:val="252525"/>
          <w:spacing w:val="-2"/>
          <w:sz w:val="42"/>
          <w:szCs w:val="42"/>
          <w:lang w:val="ru-RU"/>
        </w:rPr>
        <w:t>Раздел 3. Организация воспитательной деятельности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3.1. Особенности организации воспитательной деятельности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w:t>
      </w:r>
      <w:r w:rsidRPr="00E4680F">
        <w:rPr>
          <w:rFonts w:hAnsi="Times New Roman" w:cs="Times New Roman"/>
          <w:color w:val="000000"/>
          <w:sz w:val="24"/>
          <w:szCs w:val="24"/>
        </w:rPr>
        <w:t> </w:t>
      </w:r>
      <w:r w:rsidRPr="00E4680F">
        <w:rPr>
          <w:rFonts w:hAnsi="Times New Roman" w:cs="Times New Roman"/>
          <w:color w:val="000000"/>
          <w:sz w:val="24"/>
          <w:szCs w:val="24"/>
          <w:lang w:val="ru-RU"/>
        </w:rPr>
        <w:t xml:space="preserve">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Воспитательный потенциал детского лагеря обладает рядом преимуществ по сравнению с другими образовательными организациями:</w:t>
      </w:r>
    </w:p>
    <w:p w:rsidR="00193059" w:rsidRPr="00E4680F" w:rsidRDefault="00A77C52" w:rsidP="009C1187">
      <w:pPr>
        <w:numPr>
          <w:ilvl w:val="0"/>
          <w:numId w:val="3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193059" w:rsidRPr="00E4680F" w:rsidRDefault="00A77C52" w:rsidP="009C1187">
      <w:pPr>
        <w:numPr>
          <w:ilvl w:val="0"/>
          <w:numId w:val="36"/>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rPr>
        <w:t>творческий</w:t>
      </w:r>
      <w:r w:rsidR="006A071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характер</w:t>
      </w:r>
      <w:r w:rsidR="006A071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деятельности;</w:t>
      </w:r>
    </w:p>
    <w:p w:rsidR="00193059" w:rsidRPr="00E4680F" w:rsidRDefault="00A77C52" w:rsidP="009C1187">
      <w:pPr>
        <w:numPr>
          <w:ilvl w:val="0"/>
          <w:numId w:val="36"/>
        </w:numPr>
        <w:ind w:left="780" w:right="180"/>
        <w:contextualSpacing/>
        <w:jc w:val="both"/>
        <w:rPr>
          <w:rFonts w:hAnsi="Times New Roman" w:cs="Times New Roman"/>
          <w:color w:val="000000"/>
          <w:sz w:val="24"/>
          <w:szCs w:val="24"/>
        </w:rPr>
      </w:pPr>
      <w:r w:rsidRPr="00E4680F">
        <w:rPr>
          <w:rFonts w:hAnsi="Times New Roman" w:cs="Times New Roman"/>
          <w:color w:val="000000"/>
          <w:sz w:val="24"/>
          <w:szCs w:val="24"/>
        </w:rPr>
        <w:t>многопрофильность;</w:t>
      </w:r>
    </w:p>
    <w:p w:rsidR="00193059" w:rsidRPr="00E4680F" w:rsidRDefault="00A77C52" w:rsidP="009C1187">
      <w:pPr>
        <w:numPr>
          <w:ilvl w:val="0"/>
          <w:numId w:val="36"/>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отсутствие обязательной оценки результативности деятельности ребенка, официального статуса;</w:t>
      </w:r>
    </w:p>
    <w:p w:rsidR="00193059" w:rsidRPr="00E4680F" w:rsidRDefault="00A77C52" w:rsidP="009C1187">
      <w:pPr>
        <w:numPr>
          <w:ilvl w:val="0"/>
          <w:numId w:val="36"/>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Основные характеристики уклада детского лагеря</w:t>
      </w:r>
    </w:p>
    <w:p w:rsidR="008A6CA3" w:rsidRPr="00E4680F" w:rsidRDefault="004A047D"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МБОУ СОШ №</w:t>
      </w:r>
      <w:r w:rsidR="008A6CA3" w:rsidRPr="00E4680F">
        <w:rPr>
          <w:rFonts w:hAnsi="Times New Roman" w:cs="Times New Roman"/>
          <w:color w:val="000000"/>
          <w:sz w:val="24"/>
          <w:szCs w:val="24"/>
          <w:lang w:val="ru-RU"/>
        </w:rPr>
        <w:t xml:space="preserve"> 1 им.</w:t>
      </w:r>
      <w:r w:rsidR="006A0719" w:rsidRPr="00E4680F">
        <w:rPr>
          <w:rFonts w:hAnsi="Times New Roman" w:cs="Times New Roman"/>
          <w:color w:val="000000"/>
          <w:sz w:val="24"/>
          <w:szCs w:val="24"/>
          <w:lang w:val="ru-RU"/>
        </w:rPr>
        <w:t xml:space="preserve"> </w:t>
      </w:r>
      <w:r w:rsidR="008A6CA3" w:rsidRPr="00E4680F">
        <w:rPr>
          <w:rFonts w:hAnsi="Times New Roman" w:cs="Times New Roman"/>
          <w:color w:val="000000"/>
          <w:sz w:val="24"/>
          <w:szCs w:val="24"/>
          <w:lang w:val="ru-RU"/>
        </w:rPr>
        <w:t>А.К.</w:t>
      </w:r>
      <w:r w:rsidR="002377CC">
        <w:rPr>
          <w:rFonts w:hAnsi="Times New Roman" w:cs="Times New Roman"/>
          <w:color w:val="000000"/>
          <w:sz w:val="24"/>
          <w:szCs w:val="24"/>
          <w:lang w:val="ru-RU"/>
        </w:rPr>
        <w:t xml:space="preserve"> </w:t>
      </w:r>
      <w:r w:rsidR="008A6CA3" w:rsidRPr="00E4680F">
        <w:rPr>
          <w:rFonts w:hAnsi="Times New Roman" w:cs="Times New Roman"/>
          <w:color w:val="000000"/>
          <w:sz w:val="24"/>
          <w:szCs w:val="24"/>
          <w:lang w:val="ru-RU"/>
        </w:rPr>
        <w:t>Просоедова г.Георгиевска</w:t>
      </w:r>
      <w:r w:rsidRPr="00E4680F">
        <w:rPr>
          <w:rFonts w:hAnsi="Times New Roman" w:cs="Times New Roman"/>
          <w:color w:val="000000"/>
          <w:sz w:val="24"/>
          <w:szCs w:val="24"/>
          <w:lang w:val="ru-RU"/>
        </w:rPr>
        <w:t xml:space="preserve"> располагается в престижном микрорайоне города Георгиевска. Школа функционирует </w:t>
      </w:r>
      <w:r w:rsidR="008A6CA3" w:rsidRPr="00E4680F">
        <w:rPr>
          <w:rFonts w:hAnsi="Times New Roman" w:cs="Times New Roman"/>
          <w:color w:val="000000"/>
          <w:sz w:val="24"/>
          <w:szCs w:val="24"/>
          <w:lang w:val="ru-RU"/>
        </w:rPr>
        <w:t>112</w:t>
      </w:r>
      <w:r w:rsidRPr="00E4680F">
        <w:rPr>
          <w:rFonts w:hAnsi="Times New Roman" w:cs="Times New Roman"/>
          <w:color w:val="000000"/>
          <w:sz w:val="24"/>
          <w:szCs w:val="24"/>
          <w:lang w:val="ru-RU"/>
        </w:rPr>
        <w:t xml:space="preserve"> лет. </w:t>
      </w:r>
    </w:p>
    <w:p w:rsidR="004A047D" w:rsidRPr="00E4680F" w:rsidRDefault="004A047D"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 xml:space="preserve">Это объясняет, что во всех классах школы сформированы классные коллективы. Школа работает в </w:t>
      </w:r>
      <w:r w:rsidR="008A6CA3" w:rsidRPr="00E4680F">
        <w:rPr>
          <w:rFonts w:hAnsi="Times New Roman" w:cs="Times New Roman"/>
          <w:color w:val="000000"/>
          <w:sz w:val="24"/>
          <w:szCs w:val="24"/>
          <w:lang w:val="ru-RU"/>
        </w:rPr>
        <w:t>две</w:t>
      </w:r>
      <w:r w:rsidRPr="00E4680F">
        <w:rPr>
          <w:rFonts w:hAnsi="Times New Roman" w:cs="Times New Roman"/>
          <w:color w:val="000000"/>
          <w:sz w:val="24"/>
          <w:szCs w:val="24"/>
          <w:lang w:val="ru-RU"/>
        </w:rPr>
        <w:t xml:space="preserve"> </w:t>
      </w:r>
      <w:r w:rsidR="008A6CA3" w:rsidRPr="00E4680F">
        <w:rPr>
          <w:rFonts w:hAnsi="Times New Roman" w:cs="Times New Roman"/>
          <w:color w:val="000000"/>
          <w:sz w:val="24"/>
          <w:szCs w:val="24"/>
          <w:lang w:val="ru-RU"/>
        </w:rPr>
        <w:t>смены</w:t>
      </w:r>
      <w:r w:rsidRPr="00E4680F">
        <w:rPr>
          <w:rFonts w:hAnsi="Times New Roman" w:cs="Times New Roman"/>
          <w:color w:val="000000"/>
          <w:sz w:val="24"/>
          <w:szCs w:val="24"/>
          <w:lang w:val="ru-RU"/>
        </w:rPr>
        <w:t xml:space="preserve"> по пятидневной рабочей неделе. На сегодняшний день в школе</w:t>
      </w:r>
      <w:r w:rsidR="008A6CA3" w:rsidRPr="00E4680F">
        <w:rPr>
          <w:rFonts w:hAnsi="Times New Roman" w:cs="Times New Roman"/>
          <w:color w:val="000000"/>
          <w:sz w:val="24"/>
          <w:szCs w:val="24"/>
          <w:lang w:val="ru-RU"/>
        </w:rPr>
        <w:t xml:space="preserve"> 706</w:t>
      </w:r>
      <w:r w:rsidRPr="00E4680F">
        <w:rPr>
          <w:rFonts w:hAnsi="Times New Roman" w:cs="Times New Roman"/>
          <w:color w:val="000000"/>
          <w:sz w:val="24"/>
          <w:szCs w:val="24"/>
          <w:lang w:val="ru-RU"/>
        </w:rPr>
        <w:t xml:space="preserve"> обучающихся. Среди обучающихся много детей, братья и сестры которых окончили нашу школу. Для обучающихся МБОУ СОШ №</w:t>
      </w:r>
      <w:r w:rsidR="008A6CA3" w:rsidRPr="00E4680F">
        <w:rPr>
          <w:rFonts w:hAnsi="Times New Roman" w:cs="Times New Roman"/>
          <w:color w:val="000000"/>
          <w:sz w:val="24"/>
          <w:szCs w:val="24"/>
          <w:lang w:val="ru-RU"/>
        </w:rPr>
        <w:t>1 им.</w:t>
      </w:r>
      <w:r w:rsidR="002377CC">
        <w:rPr>
          <w:rFonts w:hAnsi="Times New Roman" w:cs="Times New Roman"/>
          <w:color w:val="000000"/>
          <w:sz w:val="24"/>
          <w:szCs w:val="24"/>
          <w:lang w:val="ru-RU"/>
        </w:rPr>
        <w:t xml:space="preserve"> </w:t>
      </w:r>
      <w:r w:rsidR="008A6CA3" w:rsidRPr="00E4680F">
        <w:rPr>
          <w:rFonts w:hAnsi="Times New Roman" w:cs="Times New Roman"/>
          <w:color w:val="000000"/>
          <w:sz w:val="24"/>
          <w:szCs w:val="24"/>
          <w:lang w:val="ru-RU"/>
        </w:rPr>
        <w:t>А.К.</w:t>
      </w:r>
      <w:r w:rsidR="002377CC">
        <w:rPr>
          <w:rFonts w:hAnsi="Times New Roman" w:cs="Times New Roman"/>
          <w:color w:val="000000"/>
          <w:sz w:val="24"/>
          <w:szCs w:val="24"/>
          <w:lang w:val="ru-RU"/>
        </w:rPr>
        <w:t xml:space="preserve"> </w:t>
      </w:r>
      <w:r w:rsidR="008A6CA3" w:rsidRPr="00E4680F">
        <w:rPr>
          <w:rFonts w:hAnsi="Times New Roman" w:cs="Times New Roman"/>
          <w:color w:val="000000"/>
          <w:sz w:val="24"/>
          <w:szCs w:val="24"/>
          <w:lang w:val="ru-RU"/>
        </w:rPr>
        <w:t>Просоедова г.</w:t>
      </w:r>
      <w:r w:rsidR="002377CC">
        <w:rPr>
          <w:rFonts w:hAnsi="Times New Roman" w:cs="Times New Roman"/>
          <w:color w:val="000000"/>
          <w:sz w:val="24"/>
          <w:szCs w:val="24"/>
          <w:lang w:val="ru-RU"/>
        </w:rPr>
        <w:t xml:space="preserve"> </w:t>
      </w:r>
      <w:r w:rsidR="008A6CA3" w:rsidRPr="00E4680F">
        <w:rPr>
          <w:rFonts w:hAnsi="Times New Roman" w:cs="Times New Roman"/>
          <w:color w:val="000000"/>
          <w:sz w:val="24"/>
          <w:szCs w:val="24"/>
          <w:lang w:val="ru-RU"/>
        </w:rPr>
        <w:t xml:space="preserve">Георгиевска </w:t>
      </w:r>
      <w:r w:rsidRPr="00E4680F">
        <w:rPr>
          <w:rFonts w:hAnsi="Times New Roman" w:cs="Times New Roman"/>
          <w:color w:val="000000"/>
          <w:sz w:val="24"/>
          <w:szCs w:val="24"/>
          <w:lang w:val="ru-RU"/>
        </w:rPr>
        <w:t>оборудованы просторные, эстетично оформленные классные кабинеты с современной мобильной школьной мебелью, техническими и электронными средствами обучения, интерактивным оборудованием.</w:t>
      </w:r>
    </w:p>
    <w:p w:rsidR="004A047D"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 xml:space="preserve">За </w:t>
      </w:r>
      <w:r w:rsidR="0082601F" w:rsidRPr="00E4680F">
        <w:rPr>
          <w:rFonts w:hAnsi="Times New Roman" w:cs="Times New Roman"/>
          <w:color w:val="000000"/>
          <w:sz w:val="24"/>
          <w:szCs w:val="24"/>
          <w:lang w:val="ru-RU"/>
        </w:rPr>
        <w:t>сезон</w:t>
      </w:r>
      <w:r w:rsidRPr="00E4680F">
        <w:rPr>
          <w:rFonts w:hAnsi="Times New Roman" w:cs="Times New Roman"/>
          <w:color w:val="000000"/>
          <w:sz w:val="24"/>
          <w:szCs w:val="24"/>
          <w:lang w:val="ru-RU"/>
        </w:rPr>
        <w:t xml:space="preserve"> лагерь принимает </w:t>
      </w:r>
      <w:r w:rsidR="008A6CA3" w:rsidRPr="00E4680F">
        <w:rPr>
          <w:rFonts w:hAnsi="Times New Roman" w:cs="Times New Roman"/>
          <w:color w:val="000000"/>
          <w:sz w:val="24"/>
          <w:szCs w:val="24"/>
          <w:lang w:val="ru-RU"/>
        </w:rPr>
        <w:t>175</w:t>
      </w:r>
      <w:r w:rsidRPr="00E4680F">
        <w:rPr>
          <w:rFonts w:hAnsi="Times New Roman" w:cs="Times New Roman"/>
          <w:color w:val="000000"/>
          <w:sz w:val="24"/>
          <w:szCs w:val="24"/>
          <w:lang w:val="ru-RU"/>
        </w:rPr>
        <w:t xml:space="preserve"> воспитанников в возрасте</w:t>
      </w:r>
      <w:r w:rsidR="008A6CA3" w:rsidRPr="00E4680F">
        <w:rPr>
          <w:rFonts w:hAnsi="Times New Roman" w:cs="Times New Roman"/>
          <w:color w:val="000000"/>
          <w:sz w:val="24"/>
          <w:szCs w:val="24"/>
          <w:lang w:val="ru-RU"/>
        </w:rPr>
        <w:t xml:space="preserve"> </w:t>
      </w:r>
      <w:r w:rsidR="008A6CA3" w:rsidRPr="00231059">
        <w:rPr>
          <w:rFonts w:hAnsi="Times New Roman" w:cs="Times New Roman"/>
          <w:sz w:val="24"/>
          <w:szCs w:val="24"/>
          <w:lang w:val="ru-RU"/>
        </w:rPr>
        <w:t>6</w:t>
      </w:r>
      <w:r w:rsidR="00231059">
        <w:rPr>
          <w:rFonts w:hAnsi="Times New Roman" w:cs="Times New Roman"/>
          <w:sz w:val="24"/>
          <w:szCs w:val="24"/>
          <w:lang w:val="ru-RU"/>
        </w:rPr>
        <w:t>,3</w:t>
      </w:r>
      <w:r w:rsidRPr="00231059">
        <w:rPr>
          <w:rFonts w:hAnsi="Times New Roman" w:cs="Times New Roman"/>
          <w:sz w:val="24"/>
          <w:szCs w:val="24"/>
          <w:lang w:val="ru-RU"/>
        </w:rPr>
        <w:t>–15</w:t>
      </w:r>
      <w:r w:rsidRPr="00E4680F">
        <w:rPr>
          <w:rFonts w:hAnsi="Times New Roman" w:cs="Times New Roman"/>
          <w:color w:val="000000"/>
          <w:sz w:val="24"/>
          <w:szCs w:val="24"/>
          <w:lang w:val="ru-RU"/>
        </w:rPr>
        <w:t xml:space="preserve"> лет.</w:t>
      </w:r>
      <w:r w:rsidR="004A047D" w:rsidRPr="00E4680F">
        <w:rPr>
          <w:rFonts w:hAnsi="Times New Roman" w:cs="Times New Roman"/>
          <w:color w:val="000000"/>
          <w:sz w:val="24"/>
          <w:szCs w:val="24"/>
          <w:lang w:val="ru-RU"/>
        </w:rPr>
        <w:t xml:space="preserve">Контингент обучающихся и их родителей формирован из жильцов, давно проживающих в микрорайоне, в основном это семьи служащих, индивидуальных предпринимателей, военных. Небольшая часть семей переселилась из других микрорайонов города. </w:t>
      </w:r>
      <w:r w:rsidRPr="00E4680F">
        <w:rPr>
          <w:rFonts w:hAnsi="Times New Roman" w:cs="Times New Roman"/>
          <w:color w:val="000000"/>
          <w:sz w:val="24"/>
          <w:szCs w:val="24"/>
          <w:lang w:val="ru-RU"/>
        </w:rPr>
        <w:t>Состав воспитанников неоднороден и различается: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 по уровням общего развития; имеются обучающиеся с ОВЗ, которые обучаются инклюзивно в общеобразовательных классах;</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 социальному статусу. Присутствуют воспитанники с неблагополучием, с девиантным поведением, есть дети, состоящие на различных видах учета;</w:t>
      </w:r>
      <w:r w:rsidR="004A047D" w:rsidRPr="00E4680F">
        <w:rPr>
          <w:rFonts w:hAnsi="Times New Roman" w:cs="Times New Roman"/>
          <w:color w:val="000000"/>
          <w:sz w:val="24"/>
          <w:szCs w:val="24"/>
          <w:lang w:val="ru-RU"/>
        </w:rPr>
        <w:t xml:space="preserve"> дети из семей с высоким уровнем достатка; многодетные и малообеспеченные семьи;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 национальной принадлежности, которая определяется многонациональностью жителей микрорайона школы.</w:t>
      </w:r>
    </w:p>
    <w:p w:rsidR="004A047D"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Работники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w:t>
      </w:r>
      <w:r w:rsidR="004A047D" w:rsidRPr="00E4680F">
        <w:rPr>
          <w:rFonts w:hAnsi="Times New Roman" w:cs="Times New Roman"/>
          <w:color w:val="000000"/>
          <w:sz w:val="24"/>
          <w:szCs w:val="24"/>
          <w:lang w:val="ru-RU"/>
        </w:rPr>
        <w:t>танников.</w:t>
      </w:r>
    </w:p>
    <w:p w:rsidR="00193059" w:rsidRPr="00E4680F" w:rsidRDefault="006A0719"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Летний оздоровительный лагерь с дневным пребыванием детей «Юнга» муниципального бюджетного общеобразовательного учреждения "Средняя общеобразовательная школа № 1 имени Александра Кирилловича Просоедова города Георгиевска"</w:t>
      </w:r>
      <w:r w:rsidR="002377CC">
        <w:rPr>
          <w:rFonts w:hAnsi="Times New Roman" w:cs="Times New Roman"/>
          <w:color w:val="000000"/>
          <w:sz w:val="24"/>
          <w:szCs w:val="24"/>
          <w:lang w:val="ru-RU"/>
        </w:rPr>
        <w:t>(далее Детский лагерь)</w:t>
      </w:r>
      <w:r w:rsidR="00A77C52" w:rsidRPr="00E4680F">
        <w:rPr>
          <w:rFonts w:hAnsi="Times New Roman" w:cs="Times New Roman"/>
          <w:color w:val="000000"/>
          <w:sz w:val="24"/>
          <w:szCs w:val="24"/>
          <w:lang w:val="ru-RU"/>
        </w:rPr>
        <w:t xml:space="preserve"> заключил</w:t>
      </w:r>
      <w:r w:rsidR="00A77C52" w:rsidRPr="00E4680F">
        <w:rPr>
          <w:rFonts w:hAnsi="Times New Roman" w:cs="Times New Roman"/>
          <w:color w:val="000000"/>
          <w:sz w:val="24"/>
          <w:szCs w:val="24"/>
        </w:rPr>
        <w:t> </w:t>
      </w:r>
      <w:r w:rsidR="00A77C52" w:rsidRPr="00E4680F">
        <w:rPr>
          <w:rFonts w:hAnsi="Times New Roman" w:cs="Times New Roman"/>
          <w:color w:val="000000"/>
          <w:sz w:val="24"/>
          <w:szCs w:val="24"/>
          <w:lang w:val="ru-RU"/>
        </w:rPr>
        <w:t xml:space="preserve">социальное партнерство с </w:t>
      </w:r>
      <w:r w:rsidR="00DA26E8" w:rsidRPr="00E4680F">
        <w:rPr>
          <w:rFonts w:hAnsi="Times New Roman" w:cs="Times New Roman"/>
          <w:color w:val="000000"/>
          <w:sz w:val="24"/>
          <w:szCs w:val="24"/>
          <w:lang w:val="ru-RU"/>
        </w:rPr>
        <w:t>муниципальным учреждением дополнительного образования Дом детского творчества</w:t>
      </w:r>
      <w:r w:rsidR="00A77C52" w:rsidRPr="00E4680F">
        <w:rPr>
          <w:rFonts w:hAnsi="Times New Roman" w:cs="Times New Roman"/>
          <w:color w:val="000000"/>
          <w:sz w:val="24"/>
          <w:szCs w:val="24"/>
          <w:lang w:val="ru-RU"/>
        </w:rPr>
        <w:t xml:space="preserve">, </w:t>
      </w:r>
      <w:r w:rsidR="00DA26E8" w:rsidRPr="00E4680F">
        <w:rPr>
          <w:rFonts w:hAnsi="Times New Roman" w:cs="Times New Roman"/>
          <w:color w:val="000000"/>
          <w:sz w:val="24"/>
          <w:szCs w:val="24"/>
          <w:lang w:val="ru-RU"/>
        </w:rPr>
        <w:t>г</w:t>
      </w:r>
      <w:r w:rsidR="00A77C52" w:rsidRPr="00E4680F">
        <w:rPr>
          <w:rFonts w:hAnsi="Times New Roman" w:cs="Times New Roman"/>
          <w:color w:val="000000"/>
          <w:sz w:val="24"/>
          <w:szCs w:val="24"/>
          <w:lang w:val="ru-RU"/>
        </w:rPr>
        <w:t xml:space="preserve">ородским краеведческим музеем, </w:t>
      </w:r>
      <w:r w:rsidR="00DA26E8" w:rsidRPr="00E4680F">
        <w:rPr>
          <w:rFonts w:hAnsi="Times New Roman" w:cs="Times New Roman"/>
          <w:color w:val="000000"/>
          <w:sz w:val="24"/>
          <w:szCs w:val="24"/>
          <w:lang w:val="ru-RU"/>
        </w:rPr>
        <w:t xml:space="preserve">городской </w:t>
      </w:r>
      <w:r w:rsidR="00231059">
        <w:rPr>
          <w:rFonts w:hAnsi="Times New Roman" w:cs="Times New Roman"/>
          <w:color w:val="000000"/>
          <w:sz w:val="24"/>
          <w:szCs w:val="24"/>
          <w:lang w:val="ru-RU"/>
        </w:rPr>
        <w:t>Георгиевская централизованная библиотечная система «Центральная городская библиотека им. А.С. Пушкина»</w:t>
      </w:r>
      <w:r w:rsidR="00A77C52" w:rsidRPr="00E4680F">
        <w:rPr>
          <w:rFonts w:hAnsi="Times New Roman" w:cs="Times New Roman"/>
          <w:color w:val="000000"/>
          <w:sz w:val="24"/>
          <w:szCs w:val="24"/>
          <w:lang w:val="ru-RU"/>
        </w:rPr>
        <w:t xml:space="preserve">, </w:t>
      </w:r>
      <w:r w:rsidRPr="00E4680F">
        <w:rPr>
          <w:rFonts w:hAnsi="Times New Roman" w:cs="Times New Roman"/>
          <w:color w:val="000000"/>
          <w:sz w:val="24"/>
          <w:szCs w:val="24"/>
          <w:lang w:val="ru-RU"/>
        </w:rPr>
        <w:t xml:space="preserve">городским Домом культуры, </w:t>
      </w:r>
      <w:r w:rsidR="00DA26E8" w:rsidRPr="00E4680F">
        <w:rPr>
          <w:rFonts w:hAnsi="Times New Roman" w:cs="Times New Roman"/>
          <w:color w:val="000000"/>
          <w:sz w:val="24"/>
          <w:szCs w:val="24"/>
          <w:lang w:val="ru-RU"/>
        </w:rPr>
        <w:t>центром молодежного творчества «Геознаникум» все они</w:t>
      </w:r>
      <w:r w:rsidRPr="00E4680F">
        <w:rPr>
          <w:rFonts w:hAnsi="Times New Roman" w:cs="Times New Roman"/>
          <w:color w:val="000000"/>
          <w:sz w:val="24"/>
          <w:szCs w:val="24"/>
          <w:lang w:val="ru-RU"/>
        </w:rPr>
        <w:t xml:space="preserve"> </w:t>
      </w:r>
      <w:r w:rsidR="00DA26E8" w:rsidRPr="00E4680F">
        <w:rPr>
          <w:rFonts w:hAnsi="Times New Roman" w:cs="Times New Roman"/>
          <w:color w:val="000000"/>
          <w:sz w:val="24"/>
          <w:szCs w:val="24"/>
          <w:lang w:val="ru-RU"/>
        </w:rPr>
        <w:t xml:space="preserve">проводит бесплатные мастер-классы по разным видам творчества для детей на базе </w:t>
      </w:r>
      <w:r w:rsidRPr="00E4680F">
        <w:rPr>
          <w:rFonts w:hAnsi="Times New Roman" w:cs="Times New Roman"/>
          <w:color w:val="000000"/>
          <w:sz w:val="24"/>
          <w:szCs w:val="24"/>
          <w:lang w:val="ru-RU"/>
        </w:rPr>
        <w:t>летного оздоровительного лагеря с дневным пребыванием детей «Юнга» муниципального бюджетного общеобразовательного учреждения "Средняя общеобразовательная школа № 1 имени Александра Кирилловича Просоедова города Георгиевска"</w:t>
      </w:r>
    </w:p>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rPr>
        <w:t>Кадровое</w:t>
      </w:r>
      <w:r w:rsidR="008A6CA3"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обеспечение</w:t>
      </w:r>
      <w:r w:rsidR="008A6CA3"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воспитательной</w:t>
      </w:r>
      <w:r w:rsidR="008A6CA3"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деятельности:</w:t>
      </w:r>
    </w:p>
    <w:p w:rsidR="00193059" w:rsidRPr="00E4680F" w:rsidRDefault="00A77C52" w:rsidP="009C1187">
      <w:pPr>
        <w:numPr>
          <w:ilvl w:val="0"/>
          <w:numId w:val="37"/>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Начальник лагеря</w:t>
      </w:r>
      <w:r w:rsidRPr="00E4680F">
        <w:rPr>
          <w:rFonts w:hAnsi="Times New Roman" w:cs="Times New Roman"/>
          <w:color w:val="000000"/>
          <w:sz w:val="24"/>
          <w:szCs w:val="24"/>
          <w:lang w:val="ru-RU"/>
        </w:rPr>
        <w:t xml:space="preserve">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193059" w:rsidRPr="00E4680F" w:rsidRDefault="00DA26E8" w:rsidP="009C1187">
      <w:pPr>
        <w:numPr>
          <w:ilvl w:val="0"/>
          <w:numId w:val="37"/>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 xml:space="preserve">Советник по воспитанию </w:t>
      </w:r>
      <w:r w:rsidR="00A77C52" w:rsidRPr="00E4680F">
        <w:rPr>
          <w:rFonts w:hAnsi="Times New Roman" w:cs="Times New Roman"/>
          <w:color w:val="000000"/>
          <w:sz w:val="24"/>
          <w:szCs w:val="24"/>
          <w:lang w:val="ru-RU"/>
        </w:rPr>
        <w:t>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rsidR="00193059" w:rsidRPr="00E4680F" w:rsidRDefault="00A77C52" w:rsidP="009C1187">
      <w:pPr>
        <w:numPr>
          <w:ilvl w:val="0"/>
          <w:numId w:val="37"/>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Воспитатели</w:t>
      </w:r>
      <w:r w:rsidRPr="00E4680F">
        <w:rPr>
          <w:rFonts w:hAnsi="Times New Roman" w:cs="Times New Roman"/>
          <w:color w:val="000000"/>
          <w:sz w:val="24"/>
          <w:szCs w:val="24"/>
          <w:lang w:val="ru-RU"/>
        </w:rPr>
        <w:t xml:space="preserve"> организуют воспитательную работу в отрядах, отвечают за безопасность детей в отряде.</w:t>
      </w:r>
    </w:p>
    <w:p w:rsidR="00193059" w:rsidRPr="00E4680F" w:rsidRDefault="00A77C52" w:rsidP="009C1187">
      <w:pPr>
        <w:numPr>
          <w:ilvl w:val="0"/>
          <w:numId w:val="37"/>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Медицинский работник</w:t>
      </w:r>
      <w:r w:rsidRPr="00E4680F">
        <w:rPr>
          <w:rFonts w:hAnsi="Times New Roman" w:cs="Times New Roman"/>
          <w:color w:val="000000"/>
          <w:sz w:val="24"/>
          <w:szCs w:val="24"/>
          <w:lang w:val="ru-RU"/>
        </w:rPr>
        <w:t xml:space="preserve"> осуществляет периодический контроль за санитарным состоянием лагеря, контролирует проведение спортивных мероприятий, проводит мониторинг здоровья.</w:t>
      </w:r>
    </w:p>
    <w:p w:rsidR="00193059" w:rsidRPr="00E4680F" w:rsidRDefault="00A77C52" w:rsidP="009C1187">
      <w:pPr>
        <w:numPr>
          <w:ilvl w:val="0"/>
          <w:numId w:val="37"/>
        </w:numPr>
        <w:ind w:left="780" w:right="180"/>
        <w:contextualSpacing/>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Вожатые</w:t>
      </w:r>
      <w:r w:rsidRPr="00E4680F">
        <w:rPr>
          <w:rFonts w:hAnsi="Times New Roman" w:cs="Times New Roman"/>
          <w:color w:val="000000"/>
          <w:sz w:val="24"/>
          <w:szCs w:val="24"/>
          <w:lang w:val="ru-RU"/>
        </w:rPr>
        <w:t xml:space="preserve"> организуют дежурство в отряде, участие отряда в мероприятиях, отвечает за безопасность детей в отряде.</w:t>
      </w:r>
    </w:p>
    <w:p w:rsidR="008A6CA3" w:rsidRPr="00E4680F" w:rsidRDefault="008A6CA3" w:rsidP="009C1187">
      <w:pPr>
        <w:jc w:val="both"/>
        <w:rPr>
          <w:rFonts w:hAnsi="Times New Roman" w:cs="Times New Roman"/>
          <w:b/>
          <w:bCs/>
          <w:color w:val="000000"/>
          <w:sz w:val="24"/>
          <w:szCs w:val="24"/>
          <w:lang w:val="ru-RU"/>
        </w:rPr>
      </w:pP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3.2. Анализ воспитательного процесса и результатов воспитания</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Основными принципами, на основе которых осуществляется самоанализ воспитательной работы в детском лагере, являются:</w:t>
      </w:r>
    </w:p>
    <w:p w:rsidR="00193059" w:rsidRPr="00E4680F" w:rsidRDefault="00A77C52" w:rsidP="009C1187">
      <w:pPr>
        <w:numPr>
          <w:ilvl w:val="0"/>
          <w:numId w:val="3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93059" w:rsidRPr="00E4680F" w:rsidRDefault="00A77C52" w:rsidP="009C1187">
      <w:pPr>
        <w:numPr>
          <w:ilvl w:val="0"/>
          <w:numId w:val="38"/>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193059" w:rsidRPr="00E4680F" w:rsidRDefault="00A77C52" w:rsidP="009C1187">
      <w:pPr>
        <w:numPr>
          <w:ilvl w:val="0"/>
          <w:numId w:val="38"/>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Основные направления анализа воспитательного процесса:</w:t>
      </w:r>
    </w:p>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lang w:val="ru-RU"/>
        </w:rPr>
        <w:t>1. Результаты воспитания, социализации и саморазвития детей. Критерием, на основе которого</w:t>
      </w:r>
      <w:r w:rsidRPr="00E4680F">
        <w:rPr>
          <w:rFonts w:hAnsi="Times New Roman" w:cs="Times New Roman"/>
          <w:color w:val="000000"/>
          <w:sz w:val="24"/>
          <w:szCs w:val="24"/>
        </w:rPr>
        <w:t> </w:t>
      </w:r>
      <w:r w:rsidRPr="00E4680F">
        <w:rPr>
          <w:rFonts w:hAnsi="Times New Roman" w:cs="Times New Roman"/>
          <w:color w:val="000000"/>
          <w:sz w:val="24"/>
          <w:szCs w:val="24"/>
          <w:lang w:val="ru-RU"/>
        </w:rPr>
        <w:t xml:space="preserve">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r w:rsidRPr="00E4680F">
        <w:rPr>
          <w:rFonts w:hAnsi="Times New Roman" w:cs="Times New Roman"/>
          <w:color w:val="000000"/>
          <w:sz w:val="24"/>
          <w:szCs w:val="24"/>
        </w:rPr>
        <w:t>Поэтому</w:t>
      </w:r>
      <w:r w:rsidR="006A071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результаты</w:t>
      </w:r>
      <w:r w:rsidR="006A071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воспитания</w:t>
      </w:r>
      <w:r w:rsidR="006A071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представлены в виде целевых ориентиров:</w:t>
      </w:r>
    </w:p>
    <w:p w:rsidR="00193059" w:rsidRPr="00E4680F" w:rsidRDefault="00A77C52" w:rsidP="009C1187">
      <w:pPr>
        <w:numPr>
          <w:ilvl w:val="0"/>
          <w:numId w:val="3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193059" w:rsidRPr="00E4680F" w:rsidRDefault="00A77C52" w:rsidP="009C1187">
      <w:pPr>
        <w:numPr>
          <w:ilvl w:val="0"/>
          <w:numId w:val="39"/>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193059" w:rsidRPr="00E4680F" w:rsidRDefault="00A77C52" w:rsidP="009C1187">
      <w:pPr>
        <w:numPr>
          <w:ilvl w:val="0"/>
          <w:numId w:val="39"/>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за</w:t>
      </w:r>
      <w:r w:rsidRPr="00E4680F">
        <w:rPr>
          <w:rFonts w:hAnsi="Times New Roman" w:cs="Times New Roman"/>
          <w:color w:val="000000"/>
          <w:sz w:val="24"/>
          <w:szCs w:val="24"/>
        </w:rPr>
        <w:t> </w:t>
      </w:r>
      <w:r w:rsidRPr="00E4680F">
        <w:rPr>
          <w:rFonts w:hAnsi="Times New Roman" w:cs="Times New Roman"/>
          <w:color w:val="000000"/>
          <w:sz w:val="24"/>
          <w:szCs w:val="24"/>
          <w:lang w:val="ru-RU"/>
        </w:rPr>
        <w:t>личностными изменениями воспитанников, результаты которого воспитатели</w:t>
      </w:r>
      <w:r w:rsidRPr="00E4680F">
        <w:rPr>
          <w:rFonts w:hAnsi="Times New Roman" w:cs="Times New Roman"/>
          <w:color w:val="000000"/>
          <w:sz w:val="24"/>
          <w:szCs w:val="24"/>
        </w:rPr>
        <w:t> </w:t>
      </w:r>
      <w:r w:rsidRPr="00E4680F">
        <w:rPr>
          <w:rFonts w:hAnsi="Times New Roman" w:cs="Times New Roman"/>
          <w:color w:val="000000"/>
          <w:sz w:val="24"/>
          <w:szCs w:val="24"/>
          <w:lang w:val="ru-RU"/>
        </w:rPr>
        <w:t>фиксируют</w:t>
      </w:r>
      <w:r w:rsidRPr="00E4680F">
        <w:rPr>
          <w:rFonts w:hAnsi="Times New Roman" w:cs="Times New Roman"/>
          <w:color w:val="000000"/>
          <w:sz w:val="24"/>
          <w:szCs w:val="24"/>
        </w:rPr>
        <w:t> </w:t>
      </w:r>
      <w:r w:rsidRPr="00E4680F">
        <w:rPr>
          <w:rFonts w:hAnsi="Times New Roman" w:cs="Times New Roman"/>
          <w:color w:val="000000"/>
          <w:sz w:val="24"/>
          <w:szCs w:val="24"/>
          <w:lang w:val="ru-RU"/>
        </w:rPr>
        <w:t>в педагогическом дневнике.</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воспитательной деятельности в рамках модулей.</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Методы анализа, которые</w:t>
      </w:r>
      <w:r w:rsidRPr="00E4680F">
        <w:rPr>
          <w:rFonts w:hAnsi="Times New Roman" w:cs="Times New Roman"/>
          <w:color w:val="000000"/>
          <w:sz w:val="24"/>
          <w:szCs w:val="24"/>
        </w:rPr>
        <w:t> </w:t>
      </w:r>
      <w:r w:rsidRPr="00E4680F">
        <w:rPr>
          <w:rFonts w:hAnsi="Times New Roman" w:cs="Times New Roman"/>
          <w:color w:val="000000"/>
          <w:sz w:val="24"/>
          <w:szCs w:val="24"/>
          <w:lang w:val="ru-RU"/>
        </w:rPr>
        <w:t>используются детским лагерем при проведении самоанализа организуемой воспитательной работы:</w:t>
      </w:r>
    </w:p>
    <w:p w:rsidR="00193059" w:rsidRPr="00E4680F" w:rsidRDefault="00A77C52" w:rsidP="009C1187">
      <w:pPr>
        <w:numPr>
          <w:ilvl w:val="0"/>
          <w:numId w:val="40"/>
        </w:numPr>
        <w:ind w:left="780" w:right="180"/>
        <w:contextualSpacing/>
        <w:jc w:val="both"/>
        <w:rPr>
          <w:rFonts w:hAnsi="Times New Roman" w:cs="Times New Roman"/>
          <w:color w:val="000000"/>
          <w:sz w:val="24"/>
          <w:szCs w:val="24"/>
          <w:lang w:val="ru-RU"/>
        </w:rPr>
      </w:pPr>
      <w:r w:rsidRPr="00E4680F">
        <w:rPr>
          <w:rFonts w:hAnsi="Times New Roman" w:cs="Times New Roman"/>
          <w:color w:val="000000"/>
          <w:sz w:val="24"/>
          <w:szCs w:val="24"/>
          <w:lang w:val="ru-RU"/>
        </w:rPr>
        <w:t>социологические: опрос участников образовательных отношений, экспертный анализ, фокус-группа, анализ документов и контекстный анализ;</w:t>
      </w:r>
    </w:p>
    <w:p w:rsidR="00193059" w:rsidRPr="00E4680F" w:rsidRDefault="00A77C52" w:rsidP="009C1187">
      <w:pPr>
        <w:numPr>
          <w:ilvl w:val="0"/>
          <w:numId w:val="40"/>
        </w:numPr>
        <w:ind w:left="780" w:right="180"/>
        <w:jc w:val="both"/>
        <w:rPr>
          <w:rFonts w:hAnsi="Times New Roman" w:cs="Times New Roman"/>
          <w:color w:val="000000"/>
          <w:sz w:val="24"/>
          <w:szCs w:val="24"/>
          <w:lang w:val="ru-RU"/>
        </w:rPr>
      </w:pPr>
      <w:r w:rsidRPr="00E4680F">
        <w:rPr>
          <w:rFonts w:hAnsi="Times New Roman" w:cs="Times New Roman"/>
          <w:color w:val="000000"/>
          <w:sz w:val="24"/>
          <w:szCs w:val="24"/>
          <w:lang w:val="ru-RU"/>
        </w:rPr>
        <w:t>педагогические: тестирование, собеседование, педагогическое наблюдение, игровые методы, аналитическая работа с детьми, метод самооценки.</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Приложение</w:t>
      </w:r>
    </w:p>
    <w:p w:rsidR="00193059" w:rsidRPr="00E4680F" w:rsidRDefault="00A77C52" w:rsidP="006A0719">
      <w:pPr>
        <w:spacing w:before="0" w:beforeAutospacing="0" w:after="0" w:afterAutospacing="0"/>
        <w:jc w:val="center"/>
        <w:rPr>
          <w:b/>
          <w:bCs/>
          <w:color w:val="252525"/>
          <w:spacing w:val="-2"/>
          <w:sz w:val="42"/>
          <w:szCs w:val="42"/>
          <w:lang w:val="ru-RU"/>
        </w:rPr>
      </w:pPr>
      <w:r w:rsidRPr="00E4680F">
        <w:rPr>
          <w:b/>
          <w:bCs/>
          <w:color w:val="252525"/>
          <w:spacing w:val="-2"/>
          <w:sz w:val="42"/>
          <w:szCs w:val="42"/>
          <w:lang w:val="ru-RU"/>
        </w:rPr>
        <w:t xml:space="preserve">Календарный план воспитательной работы в </w:t>
      </w:r>
      <w:r w:rsidR="008A6CA3" w:rsidRPr="00E4680F">
        <w:rPr>
          <w:b/>
          <w:bCs/>
          <w:color w:val="252525"/>
          <w:spacing w:val="-2"/>
          <w:sz w:val="42"/>
          <w:szCs w:val="42"/>
          <w:lang w:val="ru-RU"/>
        </w:rPr>
        <w:t>лагере</w:t>
      </w:r>
      <w:r w:rsidRPr="00E4680F">
        <w:rPr>
          <w:b/>
          <w:bCs/>
          <w:color w:val="252525"/>
          <w:spacing w:val="-2"/>
          <w:sz w:val="42"/>
          <w:szCs w:val="42"/>
          <w:lang w:val="ru-RU"/>
        </w:rPr>
        <w:t xml:space="preserve"> на 202</w:t>
      </w:r>
      <w:r w:rsidR="00DA26E8" w:rsidRPr="00E4680F">
        <w:rPr>
          <w:b/>
          <w:bCs/>
          <w:color w:val="252525"/>
          <w:spacing w:val="-2"/>
          <w:sz w:val="42"/>
          <w:szCs w:val="42"/>
          <w:lang w:val="ru-RU"/>
        </w:rPr>
        <w:t>4</w:t>
      </w:r>
      <w:r w:rsidRPr="00E4680F">
        <w:rPr>
          <w:b/>
          <w:bCs/>
          <w:color w:val="252525"/>
          <w:spacing w:val="-2"/>
          <w:sz w:val="42"/>
          <w:szCs w:val="42"/>
        </w:rPr>
        <w:t> </w:t>
      </w:r>
      <w:r w:rsidRPr="00E4680F">
        <w:rPr>
          <w:b/>
          <w:bCs/>
          <w:color w:val="252525"/>
          <w:spacing w:val="-2"/>
          <w:sz w:val="42"/>
          <w:szCs w:val="42"/>
          <w:lang w:val="ru-RU"/>
        </w:rPr>
        <w:t>год</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определяют уровни проведения мероприятий.</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202</w:t>
      </w:r>
      <w:r w:rsidR="00DA26E8" w:rsidRPr="00E4680F">
        <w:rPr>
          <w:rFonts w:hAnsi="Times New Roman" w:cs="Times New Roman"/>
          <w:color w:val="000000"/>
          <w:sz w:val="24"/>
          <w:szCs w:val="24"/>
          <w:lang w:val="ru-RU"/>
        </w:rPr>
        <w:t>4</w:t>
      </w:r>
      <w:r w:rsidRPr="00E4680F">
        <w:rPr>
          <w:rFonts w:hAnsi="Times New Roman" w:cs="Times New Roman"/>
          <w:color w:val="000000"/>
          <w:sz w:val="24"/>
          <w:szCs w:val="24"/>
          <w:lang w:val="ru-RU"/>
        </w:rPr>
        <w:t xml:space="preserve"> год –</w:t>
      </w:r>
      <w:r w:rsidRPr="00E4680F">
        <w:rPr>
          <w:rFonts w:hAnsi="Times New Roman" w:cs="Times New Roman"/>
          <w:color w:val="000000"/>
          <w:sz w:val="24"/>
          <w:szCs w:val="24"/>
        </w:rPr>
        <w:t> </w:t>
      </w:r>
      <w:r w:rsidRPr="00E4680F">
        <w:rPr>
          <w:rFonts w:hAnsi="Times New Roman" w:cs="Times New Roman"/>
          <w:color w:val="000000"/>
          <w:sz w:val="24"/>
          <w:szCs w:val="24"/>
          <w:lang w:val="ru-RU"/>
        </w:rPr>
        <w:t xml:space="preserve">Год </w:t>
      </w:r>
      <w:r w:rsidR="00DA26E8" w:rsidRPr="00E4680F">
        <w:rPr>
          <w:rFonts w:hAnsi="Times New Roman" w:cs="Times New Roman"/>
          <w:color w:val="000000"/>
          <w:sz w:val="24"/>
          <w:szCs w:val="24"/>
          <w:lang w:val="ru-RU"/>
        </w:rPr>
        <w:t>семьи</w:t>
      </w:r>
      <w:r w:rsidRPr="00E4680F">
        <w:rPr>
          <w:rFonts w:hAnsi="Times New Roman" w:cs="Times New Roman"/>
          <w:color w:val="000000"/>
          <w:sz w:val="24"/>
          <w:szCs w:val="24"/>
          <w:lang w:val="ru-RU"/>
        </w:rPr>
        <w:t>.</w:t>
      </w:r>
    </w:p>
    <w:tbl>
      <w:tblPr>
        <w:tblW w:w="9027" w:type="dxa"/>
        <w:tblCellMar>
          <w:top w:w="15" w:type="dxa"/>
          <w:left w:w="15" w:type="dxa"/>
          <w:bottom w:w="15" w:type="dxa"/>
          <w:right w:w="15" w:type="dxa"/>
        </w:tblCellMar>
        <w:tblLook w:val="0600" w:firstRow="0" w:lastRow="0" w:firstColumn="0" w:lastColumn="0" w:noHBand="1" w:noVBand="1"/>
      </w:tblPr>
      <w:tblGrid>
        <w:gridCol w:w="756"/>
        <w:gridCol w:w="2162"/>
        <w:gridCol w:w="1724"/>
        <w:gridCol w:w="1788"/>
        <w:gridCol w:w="1352"/>
        <w:gridCol w:w="1245"/>
      </w:tblGrid>
      <w:tr w:rsidR="00193059" w:rsidRPr="00E4680F" w:rsidTr="00A753B9">
        <w:tc>
          <w:tcPr>
            <w:tcW w:w="7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 п/п</w:t>
            </w:r>
          </w:p>
        </w:tc>
        <w:tc>
          <w:tcPr>
            <w:tcW w:w="216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Наименование мероприятия</w:t>
            </w:r>
          </w:p>
        </w:tc>
        <w:tc>
          <w:tcPr>
            <w:tcW w:w="17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Сроки проведения</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Уровень проведения</w:t>
            </w:r>
          </w:p>
        </w:tc>
      </w:tr>
      <w:tr w:rsidR="00193059" w:rsidRPr="00E4680F" w:rsidTr="00A753B9">
        <w:tc>
          <w:tcPr>
            <w:tcW w:w="75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216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7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Всероссийский / региональный</w:t>
            </w: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Детский лагерь</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Отряд</w:t>
            </w:r>
          </w:p>
        </w:tc>
      </w:tr>
      <w:tr w:rsidR="00193059" w:rsidRPr="00450104"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b/>
                <w:bCs/>
                <w:color w:val="000000"/>
                <w:sz w:val="24"/>
                <w:szCs w:val="24"/>
                <w:lang w:val="ru-RU"/>
              </w:rPr>
              <w:t>1. Модуль «Будущее России. Ключевые мероприятия»</w:t>
            </w:r>
          </w:p>
        </w:tc>
      </w:tr>
      <w:tr w:rsidR="00193059" w:rsidRPr="00450104"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b/>
                <w:bCs/>
                <w:color w:val="000000"/>
                <w:sz w:val="24"/>
                <w:szCs w:val="24"/>
                <w:lang w:val="ru-RU"/>
              </w:rPr>
              <w:t>Направление «Церемония подъема или спуска Государственного флага и исполнение Государственного гимна»</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color w:val="000000"/>
                <w:sz w:val="24"/>
                <w:szCs w:val="24"/>
                <w:lang w:val="ru-RU"/>
              </w:rPr>
              <w:t>Открытие смены «Здравствуй, Лето!» Церемония подъема Государственного флага и исполнение Государственного гимна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6A0719" w:rsidP="006A0719">
            <w:pPr>
              <w:rPr>
                <w:lang w:val="ru-RU"/>
              </w:rPr>
            </w:pPr>
            <w:r w:rsidRPr="00E4680F">
              <w:rPr>
                <w:rFonts w:hAnsi="Times New Roman" w:cs="Times New Roman"/>
                <w:color w:val="000000"/>
                <w:sz w:val="24"/>
                <w:szCs w:val="24"/>
                <w:lang w:val="ru-RU"/>
              </w:rPr>
              <w:t xml:space="preserve">4 </w:t>
            </w:r>
            <w:r w:rsidR="00A77C52" w:rsidRPr="00E4680F">
              <w:rPr>
                <w:rFonts w:hAnsi="Times New Roman" w:cs="Times New Roman"/>
                <w:color w:val="000000"/>
                <w:sz w:val="24"/>
                <w:szCs w:val="24"/>
              </w:rPr>
              <w:t xml:space="preserve">июня, </w:t>
            </w:r>
            <w:r w:rsidR="008A6CA3" w:rsidRPr="00E4680F">
              <w:rPr>
                <w:rFonts w:hAnsi="Times New Roman" w:cs="Times New Roman"/>
                <w:color w:val="000000"/>
                <w:sz w:val="24"/>
                <w:szCs w:val="24"/>
                <w:lang w:val="ru-RU"/>
              </w:rPr>
              <w:t>вторник</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color w:val="000000"/>
                <w:sz w:val="24"/>
                <w:szCs w:val="24"/>
                <w:lang w:val="ru-RU"/>
              </w:rPr>
              <w:t>Закрытие смены. Церемония спуска Государственного флага и исполнение Государственного гимна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8A6CA3" w:rsidP="008A6CA3">
            <w:pPr>
              <w:jc w:val="both"/>
              <w:rPr>
                <w:lang w:val="ru-RU"/>
              </w:rPr>
            </w:pPr>
            <w:r w:rsidRPr="00E4680F">
              <w:rPr>
                <w:rFonts w:hAnsi="Times New Roman" w:cs="Times New Roman"/>
                <w:color w:val="000000"/>
                <w:sz w:val="24"/>
                <w:szCs w:val="24"/>
                <w:lang w:val="ru-RU"/>
              </w:rPr>
              <w:t xml:space="preserve">26 </w:t>
            </w:r>
            <w:r w:rsidR="00A77C52" w:rsidRPr="00E4680F">
              <w:rPr>
                <w:rFonts w:hAnsi="Times New Roman" w:cs="Times New Roman"/>
                <w:color w:val="000000"/>
                <w:sz w:val="24"/>
                <w:szCs w:val="24"/>
              </w:rPr>
              <w:t xml:space="preserve">июня, </w:t>
            </w:r>
            <w:r w:rsidRPr="00E4680F">
              <w:rPr>
                <w:rFonts w:hAnsi="Times New Roman" w:cs="Times New Roman"/>
                <w:color w:val="000000"/>
                <w:sz w:val="24"/>
                <w:szCs w:val="24"/>
                <w:lang w:val="ru-RU"/>
              </w:rPr>
              <w:t>среда</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Направление «Дни единых действий»</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1 июня – День защиты детей. Конкурс рисунков на асфальте</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26E8" w:rsidRPr="00E4680F" w:rsidRDefault="008A6CA3" w:rsidP="009C1187">
            <w:pPr>
              <w:jc w:val="both"/>
              <w:rPr>
                <w:rFonts w:hAnsi="Times New Roman" w:cs="Times New Roman"/>
                <w:color w:val="000000"/>
                <w:sz w:val="24"/>
                <w:szCs w:val="24"/>
              </w:rPr>
            </w:pPr>
            <w:r w:rsidRPr="00E4680F">
              <w:rPr>
                <w:rFonts w:hAnsi="Times New Roman" w:cs="Times New Roman"/>
                <w:color w:val="000000"/>
                <w:sz w:val="24"/>
                <w:szCs w:val="24"/>
                <w:lang w:val="ru-RU"/>
              </w:rPr>
              <w:t xml:space="preserve">4 </w:t>
            </w:r>
            <w:r w:rsidR="00A77C52" w:rsidRPr="00E4680F">
              <w:rPr>
                <w:rFonts w:hAnsi="Times New Roman" w:cs="Times New Roman"/>
                <w:color w:val="000000"/>
                <w:sz w:val="24"/>
                <w:szCs w:val="24"/>
              </w:rPr>
              <w:t xml:space="preserve">июня, </w:t>
            </w:r>
          </w:p>
          <w:p w:rsidR="00193059" w:rsidRPr="00E4680F" w:rsidRDefault="008A6CA3" w:rsidP="009C1187">
            <w:pPr>
              <w:jc w:val="both"/>
              <w:rPr>
                <w:lang w:val="ru-RU"/>
              </w:rPr>
            </w:pPr>
            <w:r w:rsidRPr="00E4680F">
              <w:rPr>
                <w:rFonts w:hAnsi="Times New Roman" w:cs="Times New Roman"/>
                <w:color w:val="000000"/>
                <w:sz w:val="24"/>
                <w:szCs w:val="24"/>
                <w:lang w:val="ru-RU"/>
              </w:rPr>
              <w:t>вторник</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4</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color w:val="000000"/>
                <w:sz w:val="24"/>
                <w:szCs w:val="24"/>
                <w:lang w:val="ru-RU"/>
              </w:rPr>
              <w:t>6 июня – День русского языка. Викторина «Великий русский язык...»</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A26E8" w:rsidRPr="00E4680F" w:rsidRDefault="008A6CA3" w:rsidP="009C1187">
            <w:pPr>
              <w:jc w:val="both"/>
              <w:rPr>
                <w:rFonts w:hAnsi="Times New Roman" w:cs="Times New Roman"/>
                <w:color w:val="000000"/>
                <w:sz w:val="24"/>
                <w:szCs w:val="24"/>
              </w:rPr>
            </w:pPr>
            <w:r w:rsidRPr="00E4680F">
              <w:rPr>
                <w:rFonts w:hAnsi="Times New Roman" w:cs="Times New Roman"/>
                <w:color w:val="000000"/>
                <w:sz w:val="24"/>
                <w:szCs w:val="24"/>
                <w:lang w:val="ru-RU"/>
              </w:rPr>
              <w:t>5</w:t>
            </w:r>
            <w:r w:rsidR="00DA26E8" w:rsidRPr="00E4680F">
              <w:rPr>
                <w:rFonts w:hAnsi="Times New Roman" w:cs="Times New Roman"/>
                <w:color w:val="000000"/>
                <w:sz w:val="24"/>
                <w:szCs w:val="24"/>
                <w:lang w:val="ru-RU"/>
              </w:rPr>
              <w:t xml:space="preserve"> </w:t>
            </w:r>
            <w:r w:rsidR="00A77C52" w:rsidRPr="00E4680F">
              <w:rPr>
                <w:rFonts w:hAnsi="Times New Roman" w:cs="Times New Roman"/>
                <w:color w:val="000000"/>
                <w:sz w:val="24"/>
                <w:szCs w:val="24"/>
              </w:rPr>
              <w:t xml:space="preserve">июня, </w:t>
            </w:r>
          </w:p>
          <w:p w:rsidR="00193059" w:rsidRPr="00E4680F" w:rsidRDefault="008A6CA3" w:rsidP="009C1187">
            <w:pPr>
              <w:jc w:val="both"/>
              <w:rPr>
                <w:lang w:val="ru-RU"/>
              </w:rPr>
            </w:pPr>
            <w:r w:rsidRPr="00E4680F">
              <w:rPr>
                <w:rFonts w:hAnsi="Times New Roman" w:cs="Times New Roman"/>
                <w:color w:val="000000"/>
                <w:sz w:val="24"/>
                <w:szCs w:val="24"/>
                <w:lang w:val="ru-RU"/>
              </w:rPr>
              <w:t>среда</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Направление «Движение Первых»</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5</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rPr>
              <w:t>День РДДМ «Движение Первых»</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8A6CA3" w:rsidP="009C1187">
            <w:pPr>
              <w:jc w:val="both"/>
              <w:rPr>
                <w:lang w:val="ru-RU"/>
              </w:rPr>
            </w:pPr>
            <w:r w:rsidRPr="00E4680F">
              <w:rPr>
                <w:rFonts w:hAnsi="Times New Roman" w:cs="Times New Roman"/>
                <w:color w:val="000000"/>
                <w:sz w:val="24"/>
                <w:szCs w:val="24"/>
                <w:lang w:val="ru-RU"/>
              </w:rPr>
              <w:t>7</w:t>
            </w:r>
            <w:r w:rsidR="00A77C52" w:rsidRPr="00E4680F">
              <w:rPr>
                <w:rFonts w:hAnsi="Times New Roman" w:cs="Times New Roman"/>
                <w:color w:val="000000"/>
                <w:sz w:val="24"/>
                <w:szCs w:val="24"/>
              </w:rPr>
              <w:t xml:space="preserve"> июня, </w:t>
            </w:r>
            <w:r w:rsidR="00DA26E8" w:rsidRPr="00E4680F">
              <w:rPr>
                <w:rFonts w:hAnsi="Times New Roman" w:cs="Times New Roman"/>
                <w:color w:val="000000"/>
                <w:sz w:val="24"/>
                <w:szCs w:val="24"/>
                <w:lang w:val="ru-RU"/>
              </w:rPr>
              <w:t>среда</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6</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rPr>
              <w:t>Марафон РДДМ «Движение Первых»</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13–19 июня</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Направление «Цивилизационное наследие России»</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7</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Легенды отечественного кинематографа.</w:t>
            </w:r>
          </w:p>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Просмотр кинофильмов</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DA26E8" w:rsidP="006A0719">
            <w:pPr>
              <w:rPr>
                <w:lang w:val="ru-RU"/>
              </w:rPr>
            </w:pPr>
            <w:r w:rsidRPr="00E4680F">
              <w:rPr>
                <w:rFonts w:hAnsi="Times New Roman" w:cs="Times New Roman"/>
                <w:color w:val="000000"/>
                <w:sz w:val="24"/>
                <w:szCs w:val="24"/>
                <w:lang w:val="ru-RU"/>
              </w:rPr>
              <w:t>10</w:t>
            </w:r>
            <w:r w:rsidR="006A0719" w:rsidRPr="00E4680F">
              <w:rPr>
                <w:rFonts w:hAnsi="Times New Roman" w:cs="Times New Roman"/>
                <w:color w:val="000000"/>
                <w:sz w:val="24"/>
                <w:szCs w:val="24"/>
                <w:lang w:val="ru-RU"/>
              </w:rPr>
              <w:t xml:space="preserve"> </w:t>
            </w:r>
            <w:r w:rsidR="00A77C52" w:rsidRPr="00E4680F">
              <w:rPr>
                <w:rFonts w:hAnsi="Times New Roman" w:cs="Times New Roman"/>
                <w:color w:val="000000"/>
                <w:sz w:val="24"/>
                <w:szCs w:val="24"/>
              </w:rPr>
              <w:t xml:space="preserve">июня, </w:t>
            </w:r>
            <w:r w:rsidRPr="00E4680F">
              <w:rPr>
                <w:rFonts w:hAnsi="Times New Roman" w:cs="Times New Roman"/>
                <w:color w:val="000000"/>
                <w:sz w:val="24"/>
                <w:szCs w:val="24"/>
                <w:lang w:val="ru-RU"/>
              </w:rPr>
              <w:t>понедельник</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8</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color w:val="000000"/>
                <w:sz w:val="24"/>
                <w:szCs w:val="24"/>
                <w:lang w:val="ru-RU"/>
              </w:rPr>
              <w:t xml:space="preserve">Проект «Культурное наследие </w:t>
            </w:r>
            <w:r w:rsidR="009C1187" w:rsidRPr="00E4680F">
              <w:rPr>
                <w:rFonts w:hAnsi="Times New Roman" w:cs="Times New Roman"/>
                <w:color w:val="000000"/>
                <w:sz w:val="24"/>
                <w:szCs w:val="24"/>
                <w:lang w:val="ru-RU"/>
              </w:rPr>
              <w:t>Георгиевского муниципального округа</w:t>
            </w:r>
            <w:r w:rsidRPr="00E4680F">
              <w:rPr>
                <w:rFonts w:hAnsi="Times New Roman" w:cs="Times New Roman"/>
                <w:color w:val="000000"/>
                <w:sz w:val="24"/>
                <w:szCs w:val="24"/>
                <w:lang w:val="ru-RU"/>
              </w:rPr>
              <w:t>»</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 </w:t>
            </w:r>
            <w:r w:rsidR="00A753B9" w:rsidRPr="00E4680F">
              <w:rPr>
                <w:rFonts w:hAnsi="Times New Roman" w:cs="Times New Roman"/>
                <w:color w:val="000000"/>
                <w:sz w:val="24"/>
                <w:szCs w:val="24"/>
                <w:lang w:val="ru-RU"/>
              </w:rPr>
              <w:t>17</w:t>
            </w:r>
            <w:r w:rsidRPr="00E4680F">
              <w:rPr>
                <w:rFonts w:hAnsi="Times New Roman" w:cs="Times New Roman"/>
                <w:color w:val="000000"/>
                <w:sz w:val="24"/>
                <w:szCs w:val="24"/>
              </w:rPr>
              <w:t>–21 июня</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 +</w:t>
            </w:r>
          </w:p>
        </w:tc>
      </w:tr>
      <w:tr w:rsidR="00193059" w:rsidRPr="00450104"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b/>
                <w:bCs/>
                <w:color w:val="000000"/>
                <w:sz w:val="24"/>
                <w:szCs w:val="24"/>
                <w:lang w:val="ru-RU"/>
              </w:rPr>
              <w:t>Направление «Просветительский проект "Без срока давности"»</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9</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Уроки Памяти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6A0719">
            <w:pPr>
              <w:rPr>
                <w:lang w:val="ru-RU"/>
              </w:rPr>
            </w:pPr>
            <w:r w:rsidRPr="00E4680F">
              <w:rPr>
                <w:rFonts w:hAnsi="Times New Roman" w:cs="Times New Roman"/>
                <w:color w:val="000000"/>
                <w:sz w:val="24"/>
                <w:szCs w:val="24"/>
              </w:rPr>
              <w:t>2</w:t>
            </w:r>
            <w:r w:rsidR="00A753B9" w:rsidRPr="00E4680F">
              <w:rPr>
                <w:rFonts w:hAnsi="Times New Roman" w:cs="Times New Roman"/>
                <w:color w:val="000000"/>
                <w:sz w:val="24"/>
                <w:szCs w:val="24"/>
                <w:lang w:val="ru-RU"/>
              </w:rPr>
              <w:t xml:space="preserve">2 </w:t>
            </w:r>
            <w:r w:rsidRPr="00E4680F">
              <w:rPr>
                <w:rFonts w:hAnsi="Times New Roman" w:cs="Times New Roman"/>
                <w:color w:val="000000"/>
                <w:sz w:val="24"/>
                <w:szCs w:val="24"/>
              </w:rPr>
              <w:t xml:space="preserve">июня, </w:t>
            </w:r>
            <w:r w:rsidR="00A753B9" w:rsidRPr="00E4680F">
              <w:rPr>
                <w:rFonts w:hAnsi="Times New Roman" w:cs="Times New Roman"/>
                <w:color w:val="000000"/>
                <w:sz w:val="24"/>
                <w:szCs w:val="24"/>
                <w:lang w:val="ru-RU"/>
              </w:rPr>
              <w:t>суббота</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10</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rFonts w:hAnsi="Times New Roman" w:cs="Times New Roman"/>
                <w:color w:val="000000"/>
                <w:sz w:val="24"/>
                <w:szCs w:val="24"/>
                <w:lang w:val="ru-RU"/>
              </w:rPr>
            </w:pPr>
            <w:r w:rsidRPr="00E4680F">
              <w:rPr>
                <w:rFonts w:hAnsi="Times New Roman" w:cs="Times New Roman"/>
                <w:color w:val="000000"/>
                <w:sz w:val="24"/>
                <w:szCs w:val="24"/>
                <w:lang w:val="ru-RU"/>
              </w:rPr>
              <w:t>Посещение мемориального комплекса</w:t>
            </w:r>
            <w:r w:rsidR="009C1187" w:rsidRPr="00E4680F">
              <w:rPr>
                <w:rFonts w:hAnsi="Times New Roman" w:cs="Times New Roman"/>
                <w:b/>
                <w:bCs/>
                <w:color w:val="000000"/>
                <w:sz w:val="24"/>
                <w:szCs w:val="24"/>
                <w:lang w:val="ru-RU"/>
              </w:rPr>
              <w:t>"</w:t>
            </w:r>
            <w:r w:rsidR="009C1187" w:rsidRPr="00E4680F">
              <w:rPr>
                <w:rFonts w:hAnsi="Times New Roman" w:cs="Times New Roman"/>
                <w:color w:val="000000"/>
                <w:sz w:val="24"/>
                <w:szCs w:val="24"/>
                <w:lang w:val="ru-RU"/>
              </w:rPr>
              <w:t>Огонь Вечной славы</w:t>
            </w:r>
            <w:r w:rsidR="009C1187" w:rsidRPr="00E4680F">
              <w:rPr>
                <w:rFonts w:hAnsi="Times New Roman" w:cs="Times New Roman"/>
                <w:b/>
                <w:bCs/>
                <w:color w:val="000000"/>
                <w:sz w:val="24"/>
                <w:szCs w:val="24"/>
                <w:lang w:val="ru-RU"/>
              </w:rPr>
              <w:t>"</w:t>
            </w:r>
            <w:r w:rsidRPr="00E4680F">
              <w:rPr>
                <w:rFonts w:hAnsi="Times New Roman" w:cs="Times New Roman"/>
                <w:color w:val="000000"/>
                <w:sz w:val="24"/>
                <w:szCs w:val="24"/>
                <w:lang w:val="ru-RU"/>
              </w:rPr>
              <w:t>, посвященного увековечиванию памяти мирных жителей,</w:t>
            </w:r>
            <w:r w:rsidRPr="00E4680F">
              <w:rPr>
                <w:rFonts w:hAnsi="Times New Roman" w:cs="Times New Roman"/>
                <w:color w:val="000000"/>
                <w:sz w:val="24"/>
                <w:szCs w:val="24"/>
              </w:rPr>
              <w:t> </w:t>
            </w:r>
            <w:r w:rsidRPr="00E4680F">
              <w:rPr>
                <w:rFonts w:hAnsi="Times New Roman" w:cs="Times New Roman"/>
                <w:color w:val="000000"/>
                <w:sz w:val="24"/>
                <w:szCs w:val="24"/>
                <w:lang w:val="ru-RU"/>
              </w:rPr>
              <w:t>погибших от рук нацистов и их пособников в годы ВОВ</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6A0719">
            <w:pPr>
              <w:rPr>
                <w:lang w:val="ru-RU"/>
              </w:rPr>
            </w:pPr>
            <w:r w:rsidRPr="00E4680F">
              <w:rPr>
                <w:rFonts w:hAnsi="Times New Roman" w:cs="Times New Roman"/>
                <w:color w:val="000000"/>
                <w:sz w:val="24"/>
                <w:szCs w:val="24"/>
              </w:rPr>
              <w:t>2</w:t>
            </w:r>
            <w:r w:rsidR="00A753B9" w:rsidRPr="00E4680F">
              <w:rPr>
                <w:rFonts w:hAnsi="Times New Roman" w:cs="Times New Roman"/>
                <w:color w:val="000000"/>
                <w:sz w:val="24"/>
                <w:szCs w:val="24"/>
                <w:lang w:val="ru-RU"/>
              </w:rPr>
              <w:t xml:space="preserve">2 </w:t>
            </w:r>
            <w:r w:rsidRPr="00E4680F">
              <w:rPr>
                <w:rFonts w:hAnsi="Times New Roman" w:cs="Times New Roman"/>
                <w:color w:val="000000"/>
                <w:sz w:val="24"/>
                <w:szCs w:val="24"/>
              </w:rPr>
              <w:t xml:space="preserve">июня, </w:t>
            </w:r>
            <w:r w:rsidR="00A753B9" w:rsidRPr="00E4680F">
              <w:rPr>
                <w:rFonts w:hAnsi="Times New Roman" w:cs="Times New Roman"/>
                <w:color w:val="000000"/>
                <w:sz w:val="24"/>
                <w:szCs w:val="24"/>
                <w:lang w:val="ru-RU"/>
              </w:rPr>
              <w:t>суббота</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Направление «Содружество Орлят России»</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11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rFonts w:hAnsi="Times New Roman" w:cs="Times New Roman"/>
                <w:color w:val="000000"/>
                <w:sz w:val="24"/>
                <w:szCs w:val="24"/>
              </w:rPr>
            </w:pPr>
            <w:r w:rsidRPr="00E4680F">
              <w:rPr>
                <w:rFonts w:hAnsi="Times New Roman" w:cs="Times New Roman"/>
                <w:color w:val="000000"/>
                <w:sz w:val="24"/>
                <w:szCs w:val="24"/>
              </w:rPr>
              <w:t>Игра-путешествие по России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 </w:t>
            </w:r>
            <w:r w:rsidR="00A753B9" w:rsidRPr="00E4680F">
              <w:rPr>
                <w:rFonts w:hAnsi="Times New Roman" w:cs="Times New Roman"/>
                <w:color w:val="000000"/>
                <w:sz w:val="24"/>
                <w:szCs w:val="24"/>
              </w:rPr>
              <w:t>2</w:t>
            </w:r>
            <w:r w:rsidR="00A753B9" w:rsidRPr="00E4680F">
              <w:rPr>
                <w:rFonts w:hAnsi="Times New Roman" w:cs="Times New Roman"/>
                <w:color w:val="000000"/>
                <w:sz w:val="24"/>
                <w:szCs w:val="24"/>
                <w:lang w:val="ru-RU"/>
              </w:rPr>
              <w:t>3-26</w:t>
            </w:r>
            <w:r w:rsidRPr="00E4680F">
              <w:rPr>
                <w:rFonts w:hAnsi="Times New Roman" w:cs="Times New Roman"/>
                <w:color w:val="000000"/>
                <w:sz w:val="24"/>
                <w:szCs w:val="24"/>
              </w:rPr>
              <w:t xml:space="preserve"> июня</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Направление «Ключевые мероприятия»</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 12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Спартакиада «Звезды спорта»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53B9" w:rsidP="009C1187">
            <w:pPr>
              <w:jc w:val="both"/>
            </w:pPr>
            <w:r w:rsidRPr="00E4680F">
              <w:rPr>
                <w:rFonts w:hAnsi="Times New Roman" w:cs="Times New Roman"/>
                <w:color w:val="000000"/>
                <w:sz w:val="24"/>
                <w:szCs w:val="24"/>
                <w:lang w:val="ru-RU"/>
              </w:rPr>
              <w:t>7</w:t>
            </w:r>
            <w:r w:rsidR="00A77C52" w:rsidRPr="00E4680F">
              <w:rPr>
                <w:rFonts w:hAnsi="Times New Roman" w:cs="Times New Roman"/>
                <w:color w:val="000000"/>
                <w:sz w:val="24"/>
                <w:szCs w:val="24"/>
              </w:rPr>
              <w:t>–</w:t>
            </w:r>
            <w:r w:rsidR="009C1187" w:rsidRPr="00E4680F">
              <w:rPr>
                <w:rFonts w:hAnsi="Times New Roman" w:cs="Times New Roman"/>
                <w:color w:val="000000"/>
                <w:sz w:val="24"/>
                <w:szCs w:val="24"/>
                <w:lang w:val="ru-RU"/>
              </w:rPr>
              <w:t>13</w:t>
            </w:r>
            <w:r w:rsidR="00A77C52" w:rsidRPr="00E4680F">
              <w:rPr>
                <w:rFonts w:hAnsi="Times New Roman" w:cs="Times New Roman"/>
                <w:color w:val="000000"/>
                <w:sz w:val="24"/>
                <w:szCs w:val="24"/>
              </w:rPr>
              <w:t>июня</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13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«Большой концерт»</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color w:val="000000"/>
                <w:sz w:val="24"/>
                <w:szCs w:val="24"/>
              </w:rPr>
              <w:t>1</w:t>
            </w:r>
            <w:r w:rsidR="009C1187" w:rsidRPr="00E4680F">
              <w:rPr>
                <w:rFonts w:hAnsi="Times New Roman" w:cs="Times New Roman"/>
                <w:color w:val="000000"/>
                <w:sz w:val="24"/>
                <w:szCs w:val="24"/>
                <w:lang w:val="ru-RU"/>
              </w:rPr>
              <w:t>4</w:t>
            </w:r>
            <w:r w:rsidR="00A753B9" w:rsidRPr="00E4680F">
              <w:rPr>
                <w:rFonts w:hAnsi="Times New Roman" w:cs="Times New Roman"/>
                <w:color w:val="000000"/>
                <w:sz w:val="24"/>
                <w:szCs w:val="24"/>
                <w:lang w:val="ru-RU"/>
              </w:rPr>
              <w:t xml:space="preserve"> </w:t>
            </w:r>
            <w:r w:rsidRPr="00E4680F">
              <w:rPr>
                <w:rFonts w:hAnsi="Times New Roman" w:cs="Times New Roman"/>
                <w:color w:val="000000"/>
                <w:sz w:val="24"/>
                <w:szCs w:val="24"/>
              </w:rPr>
              <w:t xml:space="preserve">июня, </w:t>
            </w:r>
            <w:r w:rsidR="009C1187" w:rsidRPr="00E4680F">
              <w:rPr>
                <w:rFonts w:hAnsi="Times New Roman" w:cs="Times New Roman"/>
                <w:color w:val="000000"/>
                <w:sz w:val="24"/>
                <w:szCs w:val="24"/>
                <w:lang w:val="ru-RU"/>
              </w:rPr>
              <w:t>пятница</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 +</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rFonts w:hAnsi="Times New Roman" w:cs="Times New Roman"/>
                <w:color w:val="000000"/>
                <w:sz w:val="24"/>
                <w:szCs w:val="24"/>
              </w:rPr>
            </w:pPr>
            <w:r w:rsidRPr="00E4680F">
              <w:rPr>
                <w:rFonts w:hAnsi="Times New Roman" w:cs="Times New Roman"/>
                <w:b/>
                <w:bCs/>
                <w:color w:val="000000"/>
                <w:sz w:val="24"/>
                <w:szCs w:val="24"/>
              </w:rPr>
              <w:t>2. Модуль «Отрядная работа. КТД»</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14</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КТД «Уют»</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6A0719" w:rsidP="006A0719">
            <w:pPr>
              <w:rPr>
                <w:lang w:val="ru-RU"/>
              </w:rPr>
            </w:pPr>
            <w:r w:rsidRPr="00E4680F">
              <w:rPr>
                <w:rFonts w:hAnsi="Times New Roman" w:cs="Times New Roman"/>
                <w:color w:val="000000"/>
                <w:sz w:val="24"/>
                <w:szCs w:val="24"/>
                <w:lang w:val="ru-RU"/>
              </w:rPr>
              <w:t xml:space="preserve">4 </w:t>
            </w:r>
            <w:r w:rsidR="00A77C52" w:rsidRPr="00E4680F">
              <w:rPr>
                <w:rFonts w:hAnsi="Times New Roman" w:cs="Times New Roman"/>
                <w:color w:val="000000"/>
                <w:sz w:val="24"/>
                <w:szCs w:val="24"/>
              </w:rPr>
              <w:t xml:space="preserve">июня, </w:t>
            </w:r>
            <w:r w:rsidR="009C1187" w:rsidRPr="00E4680F">
              <w:rPr>
                <w:rFonts w:hAnsi="Times New Roman" w:cs="Times New Roman"/>
                <w:color w:val="000000"/>
                <w:sz w:val="24"/>
                <w:szCs w:val="24"/>
                <w:lang w:val="ru-RU"/>
              </w:rPr>
              <w:t>понедельник</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3. Модуль «Самоуправление»</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16</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color w:val="000000"/>
                <w:sz w:val="24"/>
                <w:szCs w:val="24"/>
                <w:lang w:val="ru-RU"/>
              </w:rPr>
              <w:t>Выбор командиров и активов отрядов; Совета лагеря</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53B9" w:rsidP="006A0719">
            <w:pPr>
              <w:rPr>
                <w:lang w:val="ru-RU"/>
              </w:rPr>
            </w:pPr>
            <w:r w:rsidRPr="00E4680F">
              <w:rPr>
                <w:rFonts w:hAnsi="Times New Roman" w:cs="Times New Roman"/>
                <w:color w:val="000000"/>
                <w:sz w:val="24"/>
                <w:szCs w:val="24"/>
                <w:lang w:val="ru-RU"/>
              </w:rPr>
              <w:t xml:space="preserve">4 </w:t>
            </w:r>
            <w:r w:rsidR="00A77C52" w:rsidRPr="00E4680F">
              <w:rPr>
                <w:rFonts w:hAnsi="Times New Roman" w:cs="Times New Roman"/>
                <w:color w:val="000000"/>
                <w:sz w:val="24"/>
                <w:szCs w:val="24"/>
              </w:rPr>
              <w:t xml:space="preserve">июня, </w:t>
            </w:r>
            <w:r w:rsidRPr="00E4680F">
              <w:rPr>
                <w:rFonts w:hAnsi="Times New Roman" w:cs="Times New Roman"/>
                <w:color w:val="000000"/>
                <w:sz w:val="24"/>
                <w:szCs w:val="24"/>
                <w:lang w:val="ru-RU"/>
              </w:rPr>
              <w:t>вторник</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53B9" w:rsidP="009C1187">
            <w:pPr>
              <w:jc w:val="both"/>
            </w:pPr>
            <w:r w:rsidRPr="00E4680F">
              <w:rPr>
                <w:rFonts w:hAnsi="Times New Roman" w:cs="Times New Roman"/>
                <w:b/>
                <w:bCs/>
                <w:color w:val="000000"/>
                <w:sz w:val="24"/>
                <w:szCs w:val="24"/>
                <w:lang w:val="ru-RU"/>
              </w:rPr>
              <w:t>4</w:t>
            </w:r>
            <w:r w:rsidR="00A77C52" w:rsidRPr="00E4680F">
              <w:rPr>
                <w:rFonts w:hAnsi="Times New Roman" w:cs="Times New Roman"/>
                <w:b/>
                <w:bCs/>
                <w:color w:val="000000"/>
                <w:sz w:val="24"/>
                <w:szCs w:val="24"/>
              </w:rPr>
              <w:t>. Модуль «Здоровый образ жизни»</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19</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Ежедневная утренняя зарядка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Ежедневно</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20</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E4680F" w:rsidP="009C1187">
            <w:pPr>
              <w:jc w:val="both"/>
              <w:rPr>
                <w:lang w:val="ru-RU"/>
              </w:rPr>
            </w:pPr>
            <w:r>
              <w:rPr>
                <w:lang w:val="ru-RU"/>
              </w:rPr>
              <w:t xml:space="preserve">Просмотр видеороликов </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E4680F" w:rsidP="009C1187">
            <w:pPr>
              <w:ind w:left="75" w:right="75"/>
              <w:jc w:val="both"/>
              <w:rPr>
                <w:rFonts w:hAnsi="Times New Roman" w:cs="Times New Roman"/>
                <w:color w:val="000000"/>
                <w:sz w:val="24"/>
                <w:szCs w:val="24"/>
                <w:lang w:val="ru-RU"/>
              </w:rPr>
            </w:pPr>
            <w:r>
              <w:rPr>
                <w:rFonts w:hAnsi="Times New Roman" w:cs="Times New Roman"/>
                <w:color w:val="000000"/>
                <w:sz w:val="24"/>
                <w:szCs w:val="24"/>
                <w:lang w:val="ru-RU"/>
              </w:rPr>
              <w:t>По графику</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450104"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53B9" w:rsidP="009C1187">
            <w:pPr>
              <w:jc w:val="both"/>
              <w:rPr>
                <w:lang w:val="ru-RU"/>
              </w:rPr>
            </w:pPr>
            <w:r w:rsidRPr="00E4680F">
              <w:rPr>
                <w:rFonts w:hAnsi="Times New Roman" w:cs="Times New Roman"/>
                <w:b/>
                <w:bCs/>
                <w:color w:val="000000"/>
                <w:sz w:val="24"/>
                <w:szCs w:val="24"/>
                <w:lang w:val="ru-RU"/>
              </w:rPr>
              <w:t>5</w:t>
            </w:r>
            <w:r w:rsidR="00A77C52" w:rsidRPr="00E4680F">
              <w:rPr>
                <w:rFonts w:hAnsi="Times New Roman" w:cs="Times New Roman"/>
                <w:b/>
                <w:bCs/>
                <w:color w:val="000000"/>
                <w:sz w:val="24"/>
                <w:szCs w:val="24"/>
                <w:lang w:val="ru-RU"/>
              </w:rPr>
              <w:t>. Модуль «Организация предметно-эстетической среды»</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21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color w:val="000000"/>
                <w:sz w:val="24"/>
                <w:szCs w:val="24"/>
                <w:lang w:val="ru-RU"/>
              </w:rPr>
              <w:t>Оформление экспозиции «И это все о нас»</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Ежедневно</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22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Оформление отрядных уголков</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53B9" w:rsidP="006A0719">
            <w:pPr>
              <w:rPr>
                <w:lang w:val="ru-RU"/>
              </w:rPr>
            </w:pPr>
            <w:r w:rsidRPr="00E4680F">
              <w:rPr>
                <w:rFonts w:hAnsi="Times New Roman" w:cs="Times New Roman"/>
                <w:color w:val="000000"/>
                <w:sz w:val="24"/>
                <w:szCs w:val="24"/>
                <w:lang w:val="ru-RU"/>
              </w:rPr>
              <w:t xml:space="preserve">4 </w:t>
            </w:r>
            <w:r w:rsidR="00A77C52" w:rsidRPr="00E4680F">
              <w:rPr>
                <w:rFonts w:hAnsi="Times New Roman" w:cs="Times New Roman"/>
                <w:color w:val="000000"/>
                <w:sz w:val="24"/>
                <w:szCs w:val="24"/>
              </w:rPr>
              <w:t xml:space="preserve">июня, </w:t>
            </w:r>
            <w:r w:rsidRPr="00E4680F">
              <w:rPr>
                <w:rFonts w:hAnsi="Times New Roman" w:cs="Times New Roman"/>
                <w:color w:val="000000"/>
                <w:sz w:val="24"/>
                <w:szCs w:val="24"/>
                <w:lang w:val="ru-RU"/>
              </w:rPr>
              <w:t>вторник</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 </w:t>
            </w:r>
            <w:r w:rsidRPr="00E4680F">
              <w:rPr>
                <w:rFonts w:hAnsi="Times New Roman" w:cs="Times New Roman"/>
                <w:b/>
                <w:bCs/>
                <w:color w:val="000000"/>
                <w:sz w:val="24"/>
                <w:szCs w:val="24"/>
              </w:rPr>
              <w:t>7. Модуль «Профилактика и безопасность»</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23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color w:val="000000"/>
                <w:sz w:val="24"/>
                <w:szCs w:val="24"/>
                <w:lang w:val="ru-RU"/>
              </w:rPr>
              <w:t>Час общения «Безопасность в цифровой среде»</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color w:val="000000"/>
                <w:sz w:val="24"/>
                <w:szCs w:val="24"/>
              </w:rPr>
              <w:t xml:space="preserve"> 7 июня, </w:t>
            </w:r>
            <w:r w:rsidR="009C1187" w:rsidRPr="00E4680F">
              <w:rPr>
                <w:rFonts w:hAnsi="Times New Roman" w:cs="Times New Roman"/>
                <w:color w:val="000000"/>
                <w:sz w:val="24"/>
                <w:szCs w:val="24"/>
                <w:lang w:val="ru-RU"/>
              </w:rPr>
              <w:t>пятница</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 +</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24</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Акция «Против курения!»</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6A0719">
            <w:pPr>
              <w:rPr>
                <w:lang w:val="ru-RU"/>
              </w:rPr>
            </w:pPr>
            <w:r w:rsidRPr="00E4680F">
              <w:rPr>
                <w:rFonts w:hAnsi="Times New Roman" w:cs="Times New Roman"/>
                <w:color w:val="000000"/>
                <w:sz w:val="24"/>
                <w:szCs w:val="24"/>
              </w:rPr>
              <w:t> 1</w:t>
            </w:r>
            <w:r w:rsidR="00A753B9" w:rsidRPr="00E4680F">
              <w:rPr>
                <w:rFonts w:hAnsi="Times New Roman" w:cs="Times New Roman"/>
                <w:color w:val="000000"/>
                <w:sz w:val="24"/>
                <w:szCs w:val="24"/>
                <w:lang w:val="ru-RU"/>
              </w:rPr>
              <w:t>3</w:t>
            </w:r>
            <w:r w:rsidRPr="00E4680F">
              <w:rPr>
                <w:rFonts w:hAnsi="Times New Roman" w:cs="Times New Roman"/>
                <w:color w:val="000000"/>
                <w:sz w:val="24"/>
                <w:szCs w:val="24"/>
              </w:rPr>
              <w:t xml:space="preserve"> июня, </w:t>
            </w:r>
            <w:r w:rsidR="00A753B9" w:rsidRPr="00E4680F">
              <w:rPr>
                <w:rFonts w:hAnsi="Times New Roman" w:cs="Times New Roman"/>
                <w:color w:val="000000"/>
                <w:sz w:val="24"/>
                <w:szCs w:val="24"/>
                <w:lang w:val="ru-RU"/>
              </w:rPr>
              <w:t>че</w:t>
            </w:r>
            <w:r w:rsidR="006A0719" w:rsidRPr="00E4680F">
              <w:rPr>
                <w:rFonts w:hAnsi="Times New Roman" w:cs="Times New Roman"/>
                <w:color w:val="000000"/>
                <w:sz w:val="24"/>
                <w:szCs w:val="24"/>
                <w:lang w:val="ru-RU"/>
              </w:rPr>
              <w:t>т</w:t>
            </w:r>
            <w:r w:rsidR="00A753B9" w:rsidRPr="00E4680F">
              <w:rPr>
                <w:rFonts w:hAnsi="Times New Roman" w:cs="Times New Roman"/>
                <w:color w:val="000000"/>
                <w:sz w:val="24"/>
                <w:szCs w:val="24"/>
                <w:lang w:val="ru-RU"/>
              </w:rPr>
              <w:t>верг</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  +</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450104"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rPr>
                <w:lang w:val="ru-RU"/>
              </w:rPr>
            </w:pPr>
            <w:r w:rsidRPr="00E4680F">
              <w:rPr>
                <w:rFonts w:hAnsi="Times New Roman" w:cs="Times New Roman"/>
                <w:b/>
                <w:bCs/>
                <w:color w:val="000000"/>
                <w:sz w:val="24"/>
                <w:szCs w:val="24"/>
                <w:lang w:val="ru-RU"/>
              </w:rPr>
              <w:t>8. Модуль</w:t>
            </w:r>
            <w:r w:rsidRPr="00E4680F">
              <w:rPr>
                <w:rFonts w:hAnsi="Times New Roman" w:cs="Times New Roman"/>
                <w:b/>
                <w:bCs/>
                <w:color w:val="000000"/>
                <w:sz w:val="24"/>
                <w:szCs w:val="24"/>
              </w:rPr>
              <w:t> </w:t>
            </w:r>
            <w:r w:rsidRPr="00E4680F">
              <w:rPr>
                <w:rFonts w:hAnsi="Times New Roman" w:cs="Times New Roman"/>
                <w:b/>
                <w:bCs/>
                <w:color w:val="000000"/>
                <w:sz w:val="24"/>
                <w:szCs w:val="24"/>
                <w:lang w:val="ru-RU"/>
              </w:rPr>
              <w:t>«Работа с вожатыми/воспитателями»</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25</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Час вожатого</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Еженедельно, по понедельникам</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color w:val="000000"/>
                <w:sz w:val="24"/>
                <w:szCs w:val="24"/>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ind w:left="75" w:right="75"/>
              <w:jc w:val="both"/>
              <w:rPr>
                <w:rFonts w:hAnsi="Times New Roman" w:cs="Times New Roman"/>
                <w:color w:val="000000"/>
                <w:sz w:val="24"/>
                <w:szCs w:val="24"/>
              </w:rPr>
            </w:pP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9. Модуль «Работа с родителями»</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E4680F" w:rsidP="009C1187">
            <w:pPr>
              <w:jc w:val="both"/>
              <w:rPr>
                <w:lang w:val="ru-RU"/>
              </w:rPr>
            </w:pPr>
            <w:r w:rsidRPr="00E4680F">
              <w:rPr>
                <w:lang w:val="ru-RU"/>
              </w:rPr>
              <w:t>26</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43585B" w:rsidP="0043585B">
            <w:pPr>
              <w:rPr>
                <w:lang w:val="ru-RU"/>
              </w:rPr>
            </w:pPr>
            <w:r w:rsidRPr="00E4680F">
              <w:rPr>
                <w:lang w:val="ru-RU"/>
              </w:rPr>
              <w:t>Инструктаж по технике безопасности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43585B" w:rsidP="009C1187">
            <w:pPr>
              <w:jc w:val="both"/>
              <w:rPr>
                <w:lang w:val="ru-RU"/>
              </w:rPr>
            </w:pPr>
            <w:r w:rsidRPr="00E4680F">
              <w:rPr>
                <w:lang w:val="ru-RU"/>
              </w:rPr>
              <w:t>В начале смены</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43585B" w:rsidP="009C1187">
            <w:pPr>
              <w:jc w:val="both"/>
              <w:rPr>
                <w:lang w:val="ru-RU"/>
              </w:rPr>
            </w:pPr>
            <w:r w:rsidRPr="00E4680F">
              <w:rPr>
                <w:lang w:val="ru-RU"/>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jc w:val="both"/>
            </w:pPr>
          </w:p>
        </w:tc>
      </w:tr>
      <w:tr w:rsidR="0043585B"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E4680F" w:rsidP="009C1187">
            <w:pPr>
              <w:jc w:val="both"/>
              <w:rPr>
                <w:lang w:val="ru-RU"/>
              </w:rPr>
            </w:pPr>
            <w:r w:rsidRPr="00E4680F">
              <w:rPr>
                <w:lang w:val="ru-RU"/>
              </w:rPr>
              <w:t>27</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43585B">
            <w:pPr>
              <w:rPr>
                <w:lang w:val="ru-RU"/>
              </w:rPr>
            </w:pPr>
            <w:r w:rsidRPr="00E4680F">
              <w:rPr>
                <w:lang w:val="ru-RU"/>
              </w:rPr>
              <w:t>Ежедневное информирование в Сферуме о проведенных мероприятиях</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9C1187">
            <w:pPr>
              <w:jc w:val="both"/>
              <w:rPr>
                <w:lang w:val="ru-RU"/>
              </w:rPr>
            </w:pPr>
            <w:r w:rsidRPr="00E4680F">
              <w:rPr>
                <w:lang w:val="ru-RU"/>
              </w:rPr>
              <w:t>ежедневно</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9C1187">
            <w:pPr>
              <w:jc w:val="both"/>
              <w:rPr>
                <w:lang w:val="ru-RU"/>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9C1187">
            <w:pPr>
              <w:jc w:val="both"/>
              <w:rPr>
                <w:lang w:val="ru-RU"/>
              </w:rPr>
            </w:pPr>
            <w:r w:rsidRPr="00E4680F">
              <w:rPr>
                <w:lang w:val="ru-RU"/>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9C1187">
            <w:pPr>
              <w:jc w:val="both"/>
              <w:rPr>
                <w:lang w:val="ru-RU"/>
              </w:rPr>
            </w:pP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10. Модуль «Экскурсии и походы»</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E4680F" w:rsidP="009C1187">
            <w:pPr>
              <w:jc w:val="both"/>
              <w:rPr>
                <w:lang w:val="ru-RU"/>
              </w:rPr>
            </w:pPr>
            <w:r w:rsidRPr="00E4680F">
              <w:rPr>
                <w:lang w:val="ru-RU"/>
              </w:rPr>
              <w:t>28</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6A0719" w:rsidP="006A0719">
            <w:pPr>
              <w:rPr>
                <w:lang w:val="ru-RU"/>
              </w:rPr>
            </w:pPr>
            <w:r w:rsidRPr="00E4680F">
              <w:rPr>
                <w:lang w:val="ru-RU"/>
              </w:rPr>
              <w:t>Экскурсия в городской музей</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jc w:val="both"/>
            </w:pP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jc w:val="both"/>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6A0719" w:rsidP="009C1187">
            <w:pPr>
              <w:jc w:val="both"/>
              <w:rPr>
                <w:lang w:val="ru-RU"/>
              </w:rPr>
            </w:pPr>
            <w:r w:rsidRPr="00E4680F">
              <w:rPr>
                <w:lang w:val="ru-RU"/>
              </w:rPr>
              <w:t>+</w:t>
            </w:r>
          </w:p>
        </w:tc>
      </w:tr>
      <w:tr w:rsidR="006A071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9C1187">
            <w:pPr>
              <w:jc w:val="both"/>
              <w:rPr>
                <w:lang w:val="ru-RU"/>
              </w:rPr>
            </w:pPr>
            <w:r w:rsidRPr="00E4680F">
              <w:rPr>
                <w:lang w:val="ru-RU"/>
              </w:rPr>
              <w:t>29</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rPr>
                <w:lang w:val="ru-RU"/>
              </w:rPr>
            </w:pPr>
            <w:r w:rsidRPr="00E4680F">
              <w:rPr>
                <w:lang w:val="ru-RU"/>
              </w:rPr>
              <w:t>Экскурсия в городской парк</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9C1187">
            <w:pPr>
              <w:jc w:val="both"/>
            </w:pP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9C1187">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9C1187">
            <w:pPr>
              <w:jc w:val="both"/>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9C1187">
            <w:pPr>
              <w:jc w:val="both"/>
              <w:rPr>
                <w:lang w:val="ru-RU"/>
              </w:rPr>
            </w:pPr>
            <w:r w:rsidRPr="00E4680F">
              <w:rPr>
                <w:lang w:val="ru-RU"/>
              </w:rPr>
              <w:t>+</w:t>
            </w:r>
          </w:p>
        </w:tc>
      </w:tr>
      <w:tr w:rsidR="0019305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A77C52" w:rsidP="009C1187">
            <w:pPr>
              <w:jc w:val="both"/>
            </w:pPr>
            <w:r w:rsidRPr="00E4680F">
              <w:rPr>
                <w:rFonts w:hAnsi="Times New Roman" w:cs="Times New Roman"/>
                <w:b/>
                <w:bCs/>
                <w:color w:val="000000"/>
                <w:sz w:val="24"/>
                <w:szCs w:val="24"/>
              </w:rPr>
              <w:t>11. Модуль «Профориентация»</w:t>
            </w:r>
          </w:p>
        </w:tc>
      </w:tr>
      <w:tr w:rsidR="0019305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E4680F" w:rsidP="009C1187">
            <w:pPr>
              <w:jc w:val="both"/>
              <w:rPr>
                <w:lang w:val="ru-RU"/>
              </w:rPr>
            </w:pPr>
            <w:r w:rsidRPr="00E4680F">
              <w:rPr>
                <w:lang w:val="ru-RU"/>
              </w:rPr>
              <w:t>30</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6A0719" w:rsidP="009C1187">
            <w:pPr>
              <w:jc w:val="both"/>
              <w:rPr>
                <w:lang w:val="ru-RU"/>
              </w:rPr>
            </w:pPr>
            <w:r w:rsidRPr="00E4680F">
              <w:rPr>
                <w:lang w:val="ru-RU"/>
              </w:rPr>
              <w:t>Посещение хлебокомбината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6A0719" w:rsidP="009C1187">
            <w:pPr>
              <w:jc w:val="both"/>
              <w:rPr>
                <w:lang w:val="ru-RU"/>
              </w:rPr>
            </w:pPr>
            <w:r w:rsidRPr="00E4680F">
              <w:rPr>
                <w:lang w:val="ru-RU"/>
              </w:rPr>
              <w:t>По графику</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193059" w:rsidP="009C1187">
            <w:pPr>
              <w:jc w:val="both"/>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E4680F" w:rsidRDefault="006A0719" w:rsidP="009C1187">
            <w:pPr>
              <w:jc w:val="both"/>
              <w:rPr>
                <w:lang w:val="ru-RU"/>
              </w:rPr>
            </w:pPr>
            <w:r w:rsidRPr="00E4680F">
              <w:rPr>
                <w:lang w:val="ru-RU"/>
              </w:rPr>
              <w:t>+</w:t>
            </w:r>
          </w:p>
        </w:tc>
      </w:tr>
      <w:tr w:rsidR="006A071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6A0719">
            <w:pPr>
              <w:jc w:val="both"/>
              <w:rPr>
                <w:rFonts w:hAnsi="Times New Roman" w:cs="Times New Roman"/>
                <w:color w:val="000000"/>
                <w:sz w:val="24"/>
                <w:szCs w:val="24"/>
                <w:lang w:val="ru-RU"/>
              </w:rPr>
            </w:pPr>
            <w:r w:rsidRPr="00E4680F">
              <w:rPr>
                <w:rFonts w:hAnsi="Times New Roman" w:cs="Times New Roman"/>
                <w:color w:val="000000"/>
                <w:sz w:val="24"/>
                <w:szCs w:val="24"/>
                <w:lang w:val="ru-RU"/>
              </w:rPr>
              <w:t>31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lang w:val="ru-RU"/>
              </w:rPr>
            </w:pPr>
            <w:r w:rsidRPr="00E4680F">
              <w:rPr>
                <w:rFonts w:hAnsi="Times New Roman" w:cs="Times New Roman"/>
                <w:color w:val="000000"/>
                <w:sz w:val="24"/>
                <w:szCs w:val="24"/>
                <w:lang w:val="ru-RU"/>
              </w:rPr>
              <w:t>Посещение пожарной части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lang w:val="ru-RU"/>
              </w:rPr>
            </w:pPr>
            <w:r w:rsidRPr="00E4680F">
              <w:rPr>
                <w:lang w:val="ru-RU"/>
              </w:rPr>
              <w:t>По графику</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lang w:val="ru-RU"/>
              </w:rPr>
            </w:pPr>
            <w:r w:rsidRPr="00E4680F">
              <w:rPr>
                <w:rFonts w:hAnsi="Times New Roman" w:cs="Times New Roman"/>
                <w:color w:val="000000"/>
                <w:sz w:val="24"/>
                <w:szCs w:val="24"/>
                <w:lang w:val="ru-RU"/>
              </w:rPr>
              <w:t>+</w:t>
            </w:r>
          </w:p>
        </w:tc>
      </w:tr>
      <w:tr w:rsidR="006A071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6A0719">
            <w:pPr>
              <w:jc w:val="both"/>
              <w:rPr>
                <w:rFonts w:hAnsi="Times New Roman" w:cs="Times New Roman"/>
                <w:color w:val="000000"/>
                <w:sz w:val="24"/>
                <w:szCs w:val="24"/>
                <w:lang w:val="ru-RU"/>
              </w:rPr>
            </w:pPr>
            <w:r w:rsidRPr="00E4680F">
              <w:rPr>
                <w:rFonts w:hAnsi="Times New Roman" w:cs="Times New Roman"/>
                <w:color w:val="000000"/>
                <w:sz w:val="24"/>
                <w:szCs w:val="24"/>
                <w:lang w:val="ru-RU"/>
              </w:rPr>
              <w:t>32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lang w:val="ru-RU"/>
              </w:rPr>
            </w:pPr>
            <w:r w:rsidRPr="00E4680F">
              <w:rPr>
                <w:rFonts w:hAnsi="Times New Roman" w:cs="Times New Roman"/>
                <w:color w:val="000000"/>
                <w:sz w:val="24"/>
                <w:szCs w:val="24"/>
                <w:lang w:val="ru-RU"/>
              </w:rPr>
              <w:t>Посещение почты</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rPr>
            </w:pP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lang w:val="ru-RU"/>
              </w:rPr>
            </w:pPr>
            <w:r w:rsidRPr="00E4680F">
              <w:rPr>
                <w:rFonts w:hAnsi="Times New Roman" w:cs="Times New Roman"/>
                <w:color w:val="000000"/>
                <w:sz w:val="24"/>
                <w:szCs w:val="24"/>
                <w:lang w:val="ru-RU"/>
              </w:rPr>
              <w:t>+</w:t>
            </w:r>
          </w:p>
        </w:tc>
      </w:tr>
      <w:tr w:rsidR="006A071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6A0719">
            <w:pPr>
              <w:jc w:val="both"/>
              <w:rPr>
                <w:rFonts w:hAnsi="Times New Roman" w:cs="Times New Roman"/>
                <w:color w:val="000000"/>
                <w:sz w:val="24"/>
                <w:szCs w:val="24"/>
                <w:lang w:val="ru-RU"/>
              </w:rPr>
            </w:pPr>
            <w:r w:rsidRPr="00E4680F">
              <w:rPr>
                <w:rFonts w:hAnsi="Times New Roman" w:cs="Times New Roman"/>
                <w:color w:val="000000"/>
                <w:sz w:val="24"/>
                <w:szCs w:val="24"/>
                <w:lang w:val="ru-RU"/>
              </w:rPr>
              <w:t>33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rPr>
                <w:rFonts w:hAnsi="Times New Roman" w:cs="Times New Roman"/>
                <w:color w:val="000000"/>
                <w:sz w:val="24"/>
                <w:szCs w:val="24"/>
                <w:lang w:val="ru-RU"/>
              </w:rPr>
            </w:pPr>
            <w:r w:rsidRPr="00E4680F">
              <w:rPr>
                <w:rFonts w:hAnsi="Times New Roman" w:cs="Times New Roman"/>
                <w:color w:val="000000"/>
                <w:sz w:val="24"/>
                <w:szCs w:val="24"/>
                <w:lang w:val="ru-RU"/>
              </w:rPr>
              <w:t>Посещение швейной фабрики «СофиЛена»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rPr>
            </w:pP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rFonts w:hAnsi="Times New Roman" w:cs="Times New Roman"/>
                <w:color w:val="000000"/>
                <w:sz w:val="24"/>
                <w:szCs w:val="24"/>
                <w:lang w:val="ru-RU"/>
              </w:rPr>
            </w:pPr>
            <w:r w:rsidRPr="00E4680F">
              <w:rPr>
                <w:rFonts w:hAnsi="Times New Roman" w:cs="Times New Roman"/>
                <w:color w:val="000000"/>
                <w:sz w:val="24"/>
                <w:szCs w:val="24"/>
                <w:lang w:val="ru-RU"/>
              </w:rPr>
              <w:t>+</w:t>
            </w:r>
          </w:p>
        </w:tc>
      </w:tr>
      <w:tr w:rsidR="006A071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pPr>
            <w:r w:rsidRPr="00E4680F">
              <w:rPr>
                <w:rFonts w:hAnsi="Times New Roman" w:cs="Times New Roman"/>
                <w:b/>
                <w:bCs/>
                <w:color w:val="000000"/>
                <w:sz w:val="24"/>
                <w:szCs w:val="24"/>
              </w:rPr>
              <w:t>12. Модуль «Детское медиапространство»</w:t>
            </w:r>
          </w:p>
        </w:tc>
      </w:tr>
      <w:tr w:rsidR="006A071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6A0719">
            <w:pPr>
              <w:jc w:val="both"/>
              <w:rPr>
                <w:lang w:val="ru-RU"/>
              </w:rPr>
            </w:pPr>
            <w:r w:rsidRPr="00E4680F">
              <w:rPr>
                <w:lang w:val="ru-RU"/>
              </w:rPr>
              <w:t>34</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43585B" w:rsidP="006A0719">
            <w:pPr>
              <w:jc w:val="both"/>
              <w:rPr>
                <w:lang w:val="ru-RU"/>
              </w:rPr>
            </w:pPr>
            <w:r w:rsidRPr="00E4680F">
              <w:rPr>
                <w:lang w:val="ru-RU"/>
              </w:rPr>
              <w:t>Оформление отрядных уголков</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43585B" w:rsidP="006A0719">
            <w:pPr>
              <w:jc w:val="both"/>
              <w:rPr>
                <w:lang w:val="ru-RU"/>
              </w:rPr>
            </w:pPr>
            <w:r w:rsidRPr="00E4680F">
              <w:rPr>
                <w:lang w:val="ru-RU"/>
              </w:rPr>
              <w:t xml:space="preserve">4-5 июня </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pPr>
          </w:p>
        </w:tc>
      </w:tr>
      <w:tr w:rsidR="0043585B"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E4680F" w:rsidP="006A0719">
            <w:pPr>
              <w:jc w:val="both"/>
              <w:rPr>
                <w:lang w:val="ru-RU"/>
              </w:rPr>
            </w:pPr>
            <w:r w:rsidRPr="00E4680F">
              <w:rPr>
                <w:lang w:val="ru-RU"/>
              </w:rPr>
              <w:t>35</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r w:rsidRPr="00E4680F">
              <w:rPr>
                <w:lang w:val="ru-RU"/>
              </w:rPr>
              <w:t xml:space="preserve">Ежедневный фото и видео отчет в </w:t>
            </w:r>
            <w:r w:rsidRPr="00E4680F">
              <w:t>VK</w:t>
            </w:r>
            <w:r w:rsidRPr="00E4680F">
              <w:rPr>
                <w:lang w:val="ru-RU"/>
              </w:rPr>
              <w:t xml:space="preserve"> мессенджере </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r w:rsidRPr="00E4680F">
              <w:rPr>
                <w:lang w:val="ru-RU"/>
              </w:rPr>
              <w:t>ежедневно</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r w:rsidRPr="00E4680F">
              <w:rPr>
                <w:lang w:val="ru-RU"/>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p>
        </w:tc>
      </w:tr>
      <w:tr w:rsidR="0043585B"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E4680F" w:rsidP="006A0719">
            <w:pPr>
              <w:jc w:val="both"/>
              <w:rPr>
                <w:lang w:val="ru-RU"/>
              </w:rPr>
            </w:pPr>
            <w:r w:rsidRPr="00E4680F">
              <w:rPr>
                <w:lang w:val="ru-RU"/>
              </w:rPr>
              <w:t>36</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43585B">
            <w:pPr>
              <w:rPr>
                <w:lang w:val="ru-RU"/>
              </w:rPr>
            </w:pPr>
            <w:r w:rsidRPr="00E4680F">
              <w:rPr>
                <w:lang w:val="ru-RU"/>
              </w:rPr>
              <w:t>Оформление фотоальбома к закрытию лагерю «Наши полезные дела»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r w:rsidRPr="00E4680F">
              <w:rPr>
                <w:lang w:val="ru-RU"/>
              </w:rPr>
              <w:t xml:space="preserve">26 июня </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r w:rsidRPr="00E4680F">
              <w:rPr>
                <w:lang w:val="ru-RU"/>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p>
        </w:tc>
      </w:tr>
      <w:tr w:rsidR="006A071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pPr>
            <w:r w:rsidRPr="00E4680F">
              <w:rPr>
                <w:rFonts w:hAnsi="Times New Roman" w:cs="Times New Roman"/>
                <w:b/>
                <w:bCs/>
                <w:color w:val="000000"/>
                <w:sz w:val="24"/>
                <w:szCs w:val="24"/>
              </w:rPr>
              <w:t>13. Модуль «Цифровая среда воспитания»</w:t>
            </w:r>
          </w:p>
        </w:tc>
      </w:tr>
      <w:tr w:rsidR="006A071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6A0719">
            <w:pPr>
              <w:jc w:val="both"/>
              <w:rPr>
                <w:lang w:val="ru-RU"/>
              </w:rPr>
            </w:pPr>
            <w:r w:rsidRPr="00E4680F">
              <w:rPr>
                <w:lang w:val="ru-RU"/>
              </w:rPr>
              <w:t>37</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43585B" w:rsidP="0043585B">
            <w:pPr>
              <w:rPr>
                <w:lang w:val="ru-RU"/>
              </w:rPr>
            </w:pPr>
            <w:r w:rsidRPr="00E4680F">
              <w:rPr>
                <w:lang w:val="ru-RU"/>
              </w:rPr>
              <w:t>Просмотр социальных видео роликов «ЗОЖ»</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43585B" w:rsidP="006A0719">
            <w:pPr>
              <w:jc w:val="both"/>
              <w:rPr>
                <w:lang w:val="ru-RU"/>
              </w:rPr>
            </w:pPr>
            <w:r w:rsidRPr="00E4680F">
              <w:rPr>
                <w:lang w:val="ru-RU"/>
              </w:rPr>
              <w:t xml:space="preserve">По графику </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lang w:val="ru-RU"/>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rPr>
                <w:lang w:val="ru-RU"/>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43585B" w:rsidP="006A0719">
            <w:pPr>
              <w:jc w:val="both"/>
              <w:rPr>
                <w:lang w:val="ru-RU"/>
              </w:rPr>
            </w:pPr>
            <w:r w:rsidRPr="00E4680F">
              <w:rPr>
                <w:lang w:val="ru-RU"/>
              </w:rPr>
              <w:t>+</w:t>
            </w:r>
          </w:p>
        </w:tc>
      </w:tr>
      <w:tr w:rsidR="0043585B"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E4680F" w:rsidP="006A0719">
            <w:pPr>
              <w:jc w:val="both"/>
              <w:rPr>
                <w:lang w:val="ru-RU"/>
              </w:rPr>
            </w:pPr>
            <w:r w:rsidRPr="00E4680F">
              <w:rPr>
                <w:lang w:val="ru-RU"/>
              </w:rPr>
              <w:t>38</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r w:rsidRPr="00E4680F">
              <w:rPr>
                <w:lang w:val="ru-RU"/>
              </w:rPr>
              <w:t>Просмотр лекций по безопасному поведению на воде</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r w:rsidRPr="00E4680F">
              <w:rPr>
                <w:lang w:val="ru-RU"/>
              </w:rPr>
              <w:t>По графику</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r w:rsidRPr="00E4680F">
              <w:rPr>
                <w:lang w:val="ru-RU"/>
              </w:rPr>
              <w:t>+</w:t>
            </w:r>
          </w:p>
        </w:tc>
      </w:tr>
      <w:tr w:rsidR="0043585B"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E4680F" w:rsidP="006A0719">
            <w:pPr>
              <w:jc w:val="both"/>
              <w:rPr>
                <w:lang w:val="ru-RU"/>
              </w:rPr>
            </w:pPr>
            <w:r w:rsidRPr="00E4680F">
              <w:rPr>
                <w:lang w:val="ru-RU"/>
              </w:rPr>
              <w:t>39</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B15042" w:rsidP="006A0719">
            <w:pPr>
              <w:jc w:val="both"/>
              <w:rPr>
                <w:lang w:val="ru-RU"/>
              </w:rPr>
            </w:pPr>
            <w:r w:rsidRPr="00E4680F">
              <w:rPr>
                <w:lang w:val="ru-RU"/>
              </w:rPr>
              <w:t>Просмотр фильма ко Дню России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B15042" w:rsidP="006A0719">
            <w:pPr>
              <w:jc w:val="both"/>
              <w:rPr>
                <w:lang w:val="ru-RU"/>
              </w:rPr>
            </w:pPr>
            <w:r w:rsidRPr="00E4680F">
              <w:rPr>
                <w:lang w:val="ru-RU"/>
              </w:rPr>
              <w:t>11 июня</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43585B" w:rsidP="006A0719">
            <w:pPr>
              <w:jc w:val="both"/>
              <w:rPr>
                <w:lang w:val="ru-RU"/>
              </w:rPr>
            </w:pP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5B" w:rsidRPr="00E4680F" w:rsidRDefault="00B15042" w:rsidP="006A0719">
            <w:pPr>
              <w:jc w:val="both"/>
              <w:rPr>
                <w:lang w:val="ru-RU"/>
              </w:rPr>
            </w:pPr>
            <w:r w:rsidRPr="00E4680F">
              <w:rPr>
                <w:lang w:val="ru-RU"/>
              </w:rPr>
              <w:t>+</w:t>
            </w:r>
          </w:p>
        </w:tc>
      </w:tr>
      <w:tr w:rsidR="006A0719" w:rsidRPr="00E4680F" w:rsidTr="00A753B9">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pPr>
            <w:r w:rsidRPr="00E4680F">
              <w:rPr>
                <w:rFonts w:hAnsi="Times New Roman" w:cs="Times New Roman"/>
                <w:b/>
                <w:bCs/>
                <w:color w:val="000000"/>
                <w:sz w:val="24"/>
                <w:szCs w:val="24"/>
              </w:rPr>
              <w:t>13. Модуль «Социальное партнерство»</w:t>
            </w:r>
          </w:p>
        </w:tc>
      </w:tr>
      <w:tr w:rsidR="006A0719"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6A0719">
            <w:pPr>
              <w:jc w:val="both"/>
              <w:rPr>
                <w:lang w:val="ru-RU"/>
              </w:rPr>
            </w:pPr>
            <w:r w:rsidRPr="00E4680F">
              <w:rPr>
                <w:lang w:val="ru-RU"/>
              </w:rPr>
              <w:t>40</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6A0719">
            <w:pPr>
              <w:jc w:val="both"/>
              <w:rPr>
                <w:lang w:val="ru-RU"/>
              </w:rPr>
            </w:pPr>
            <w:r w:rsidRPr="00E4680F">
              <w:rPr>
                <w:lang w:val="ru-RU"/>
              </w:rPr>
              <w:t>Посещение библиотеки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6A0719">
            <w:pPr>
              <w:jc w:val="both"/>
              <w:rPr>
                <w:lang w:val="ru-RU"/>
              </w:rPr>
            </w:pPr>
            <w:r w:rsidRPr="00E4680F">
              <w:rPr>
                <w:lang w:val="ru-RU"/>
              </w:rPr>
              <w:t xml:space="preserve">По графику </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E4680F" w:rsidP="006A0719">
            <w:pPr>
              <w:jc w:val="both"/>
              <w:rPr>
                <w:lang w:val="ru-RU"/>
              </w:rPr>
            </w:pPr>
            <w:r w:rsidRPr="00E4680F">
              <w:rPr>
                <w:lang w:val="ru-RU"/>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0719" w:rsidRPr="00E4680F" w:rsidRDefault="006A0719" w:rsidP="006A0719">
            <w:pPr>
              <w:jc w:val="both"/>
            </w:pPr>
          </w:p>
        </w:tc>
      </w:tr>
      <w:tr w:rsidR="00E4680F" w:rsidRP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pPr>
              <w:jc w:val="both"/>
              <w:rPr>
                <w:lang w:val="ru-RU"/>
              </w:rPr>
            </w:pPr>
            <w:r w:rsidRPr="00E4680F">
              <w:rPr>
                <w:lang w:val="ru-RU"/>
              </w:rPr>
              <w:t>41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pPr>
              <w:jc w:val="both"/>
              <w:rPr>
                <w:lang w:val="ru-RU"/>
              </w:rPr>
            </w:pPr>
            <w:r w:rsidRPr="00E4680F">
              <w:rPr>
                <w:lang w:val="ru-RU"/>
              </w:rPr>
              <w:t>Посещение ДК</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r w:rsidRPr="00E4680F">
              <w:rPr>
                <w:lang w:val="ru-RU"/>
              </w:rPr>
              <w:t xml:space="preserve">По графику </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pPr>
              <w:jc w:val="both"/>
              <w:rPr>
                <w:lang w:val="ru-RU"/>
              </w:rPr>
            </w:pPr>
            <w:r w:rsidRPr="00E4680F">
              <w:rPr>
                <w:lang w:val="ru-RU"/>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pPr>
              <w:jc w:val="both"/>
            </w:pPr>
          </w:p>
        </w:tc>
      </w:tr>
      <w:tr w:rsidR="00E4680F" w:rsidTr="00A753B9">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pPr>
              <w:jc w:val="both"/>
              <w:rPr>
                <w:lang w:val="ru-RU"/>
              </w:rPr>
            </w:pPr>
            <w:r w:rsidRPr="00E4680F">
              <w:rPr>
                <w:lang w:val="ru-RU"/>
              </w:rPr>
              <w:t>42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pPr>
              <w:jc w:val="both"/>
              <w:rPr>
                <w:lang w:val="ru-RU"/>
              </w:rPr>
            </w:pPr>
            <w:r w:rsidRPr="00E4680F">
              <w:rPr>
                <w:lang w:val="ru-RU"/>
              </w:rPr>
              <w:t>Посещения музея</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r w:rsidRPr="00E4680F">
              <w:rPr>
                <w:lang w:val="ru-RU"/>
              </w:rPr>
              <w:t xml:space="preserve">По графику </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pPr>
              <w:jc w:val="both"/>
            </w:pPr>
          </w:p>
        </w:tc>
        <w:tc>
          <w:tcPr>
            <w:tcW w:w="13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Pr="00E4680F" w:rsidRDefault="00E4680F" w:rsidP="00E4680F">
            <w:pPr>
              <w:jc w:val="both"/>
              <w:rPr>
                <w:lang w:val="ru-RU"/>
              </w:rPr>
            </w:pPr>
            <w:r w:rsidRPr="00E4680F">
              <w:rPr>
                <w:lang w:val="ru-RU"/>
              </w:rPr>
              <w:t>+</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680F" w:rsidRDefault="00E4680F" w:rsidP="00E4680F">
            <w:pPr>
              <w:jc w:val="both"/>
            </w:pPr>
          </w:p>
        </w:tc>
      </w:tr>
    </w:tbl>
    <w:p w:rsidR="00A77C52" w:rsidRDefault="00A77C52" w:rsidP="009C1187">
      <w:pPr>
        <w:jc w:val="both"/>
      </w:pPr>
    </w:p>
    <w:sectPr w:rsidR="00A77C52" w:rsidSect="00BA025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89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878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1550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E7E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D11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515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E38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648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201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167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26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B30E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726EE"/>
    <w:multiLevelType w:val="multilevel"/>
    <w:tmpl w:val="02BEA0DA"/>
    <w:lvl w:ilvl="0">
      <w:start w:val="1"/>
      <w:numFmt w:val="bullet"/>
      <w:lvlText w:val=""/>
      <w:lvlJc w:val="left"/>
      <w:pPr>
        <w:tabs>
          <w:tab w:val="num" w:pos="4472"/>
        </w:tabs>
        <w:ind w:left="447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F6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A26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E5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A47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247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462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B62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75F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04D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40C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B324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2309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E61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3242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C659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D5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83E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B39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047C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22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8F25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3294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AD32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839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052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B73B0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D801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135204">
    <w:abstractNumId w:val="29"/>
  </w:num>
  <w:num w:numId="2" w16cid:durableId="607127667">
    <w:abstractNumId w:val="36"/>
  </w:num>
  <w:num w:numId="3" w16cid:durableId="1296135743">
    <w:abstractNumId w:val="23"/>
  </w:num>
  <w:num w:numId="4" w16cid:durableId="1091001021">
    <w:abstractNumId w:val="32"/>
  </w:num>
  <w:num w:numId="5" w16cid:durableId="950280250">
    <w:abstractNumId w:val="35"/>
  </w:num>
  <w:num w:numId="6" w16cid:durableId="1148400576">
    <w:abstractNumId w:val="6"/>
  </w:num>
  <w:num w:numId="7" w16cid:durableId="1700084482">
    <w:abstractNumId w:val="4"/>
  </w:num>
  <w:num w:numId="8" w16cid:durableId="2038777242">
    <w:abstractNumId w:val="5"/>
  </w:num>
  <w:num w:numId="9" w16cid:durableId="1261723903">
    <w:abstractNumId w:val="27"/>
  </w:num>
  <w:num w:numId="10" w16cid:durableId="2123452472">
    <w:abstractNumId w:val="11"/>
  </w:num>
  <w:num w:numId="11" w16cid:durableId="1924990926">
    <w:abstractNumId w:val="1"/>
  </w:num>
  <w:num w:numId="12" w16cid:durableId="430515217">
    <w:abstractNumId w:val="13"/>
  </w:num>
  <w:num w:numId="13" w16cid:durableId="1607620055">
    <w:abstractNumId w:val="2"/>
  </w:num>
  <w:num w:numId="14" w16cid:durableId="669715497">
    <w:abstractNumId w:val="12"/>
  </w:num>
  <w:num w:numId="15" w16cid:durableId="1926496544">
    <w:abstractNumId w:val="34"/>
  </w:num>
  <w:num w:numId="16" w16cid:durableId="256521804">
    <w:abstractNumId w:val="16"/>
  </w:num>
  <w:num w:numId="17" w16cid:durableId="994838188">
    <w:abstractNumId w:val="26"/>
  </w:num>
  <w:num w:numId="18" w16cid:durableId="1182403402">
    <w:abstractNumId w:val="17"/>
  </w:num>
  <w:num w:numId="19" w16cid:durableId="909118742">
    <w:abstractNumId w:val="38"/>
  </w:num>
  <w:num w:numId="20" w16cid:durableId="1967999678">
    <w:abstractNumId w:val="9"/>
  </w:num>
  <w:num w:numId="21" w16cid:durableId="258368681">
    <w:abstractNumId w:val="15"/>
  </w:num>
  <w:num w:numId="22" w16cid:durableId="574585187">
    <w:abstractNumId w:val="0"/>
  </w:num>
  <w:num w:numId="23" w16cid:durableId="2030060133">
    <w:abstractNumId w:val="37"/>
  </w:num>
  <w:num w:numId="24" w16cid:durableId="1939873054">
    <w:abstractNumId w:val="31"/>
  </w:num>
  <w:num w:numId="25" w16cid:durableId="771432358">
    <w:abstractNumId w:val="30"/>
  </w:num>
  <w:num w:numId="26" w16cid:durableId="1214659620">
    <w:abstractNumId w:val="25"/>
  </w:num>
  <w:num w:numId="27" w16cid:durableId="1201359056">
    <w:abstractNumId w:val="3"/>
  </w:num>
  <w:num w:numId="28" w16cid:durableId="1486121377">
    <w:abstractNumId w:val="7"/>
  </w:num>
  <w:num w:numId="29" w16cid:durableId="408114829">
    <w:abstractNumId w:val="22"/>
  </w:num>
  <w:num w:numId="30" w16cid:durableId="425348860">
    <w:abstractNumId w:val="28"/>
  </w:num>
  <w:num w:numId="31" w16cid:durableId="25378852">
    <w:abstractNumId w:val="14"/>
  </w:num>
  <w:num w:numId="32" w16cid:durableId="1653871503">
    <w:abstractNumId w:val="39"/>
  </w:num>
  <w:num w:numId="33" w16cid:durableId="146671989">
    <w:abstractNumId w:val="8"/>
  </w:num>
  <w:num w:numId="34" w16cid:durableId="1190529370">
    <w:abstractNumId w:val="24"/>
  </w:num>
  <w:num w:numId="35" w16cid:durableId="1089615496">
    <w:abstractNumId w:val="33"/>
  </w:num>
  <w:num w:numId="36" w16cid:durableId="896745681">
    <w:abstractNumId w:val="21"/>
  </w:num>
  <w:num w:numId="37" w16cid:durableId="1917009702">
    <w:abstractNumId w:val="10"/>
  </w:num>
  <w:num w:numId="38" w16cid:durableId="1289046403">
    <w:abstractNumId w:val="19"/>
  </w:num>
  <w:num w:numId="39" w16cid:durableId="743378345">
    <w:abstractNumId w:val="20"/>
  </w:num>
  <w:num w:numId="40" w16cid:durableId="1590968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26482"/>
    <w:rsid w:val="00193059"/>
    <w:rsid w:val="00231059"/>
    <w:rsid w:val="002377CC"/>
    <w:rsid w:val="002D33B1"/>
    <w:rsid w:val="002D3591"/>
    <w:rsid w:val="003514A0"/>
    <w:rsid w:val="0043585B"/>
    <w:rsid w:val="00450104"/>
    <w:rsid w:val="004A047D"/>
    <w:rsid w:val="004F7E17"/>
    <w:rsid w:val="005A05CE"/>
    <w:rsid w:val="00653AF6"/>
    <w:rsid w:val="00684126"/>
    <w:rsid w:val="006A0719"/>
    <w:rsid w:val="006A58B7"/>
    <w:rsid w:val="006B0EBC"/>
    <w:rsid w:val="0082601F"/>
    <w:rsid w:val="008A6CA3"/>
    <w:rsid w:val="009C1187"/>
    <w:rsid w:val="009E7771"/>
    <w:rsid w:val="00A753B9"/>
    <w:rsid w:val="00A77C52"/>
    <w:rsid w:val="00B15042"/>
    <w:rsid w:val="00B42356"/>
    <w:rsid w:val="00B73A5A"/>
    <w:rsid w:val="00BA025C"/>
    <w:rsid w:val="00D51040"/>
    <w:rsid w:val="00D71349"/>
    <w:rsid w:val="00DA26E8"/>
    <w:rsid w:val="00E438A1"/>
    <w:rsid w:val="00E4680F"/>
    <w:rsid w:val="00F01E19"/>
    <w:rsid w:val="00F128FD"/>
    <w:rsid w:val="00F85F72"/>
    <w:rsid w:val="00FF5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34B74-3988-4DCD-8E8C-DB747D9F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2377CC"/>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2377CC"/>
    <w:rPr>
      <w:rFonts w:ascii="Segoe UI" w:hAnsi="Segoe UI" w:cs="Segoe UI"/>
      <w:sz w:val="18"/>
      <w:szCs w:val="18"/>
    </w:rPr>
  </w:style>
  <w:style w:type="paragraph" w:styleId="a5">
    <w:name w:val="Normal (Web)"/>
    <w:basedOn w:val="a"/>
    <w:uiPriority w:val="99"/>
    <w:semiHidden/>
    <w:unhideWhenUsed/>
    <w:rsid w:val="0045010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BBA2-072B-4D07-A53F-2496A02B6D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9070</Words>
  <Characters>51704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 петросян</dc:creator>
  <cp:lastModifiedBy>georgi.35@mail.ru</cp:lastModifiedBy>
  <cp:revision>2</cp:revision>
  <cp:lastPrinted>2024-05-25T07:29:00Z</cp:lastPrinted>
  <dcterms:created xsi:type="dcterms:W3CDTF">2024-07-08T05:19:00Z</dcterms:created>
  <dcterms:modified xsi:type="dcterms:W3CDTF">2024-07-08T05:19:00Z</dcterms:modified>
</cp:coreProperties>
</file>